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94460">
      <w:pPr>
        <w:spacing w:line="265" w:lineRule="auto"/>
        <w:rPr>
          <w:rFonts w:ascii="Arial"/>
          <w:sz w:val="21"/>
        </w:rPr>
      </w:pPr>
      <w:bookmarkStart w:id="14" w:name="_GoBack"/>
      <w:bookmarkEnd w:id="14"/>
    </w:p>
    <w:p w14:paraId="51D91098">
      <w:pPr>
        <w:spacing w:line="265" w:lineRule="auto"/>
        <w:rPr>
          <w:rFonts w:ascii="Arial"/>
          <w:sz w:val="21"/>
        </w:rPr>
      </w:pPr>
    </w:p>
    <w:p w14:paraId="67DDA553">
      <w:pPr>
        <w:spacing w:line="265" w:lineRule="auto"/>
        <w:rPr>
          <w:rFonts w:ascii="Arial"/>
          <w:sz w:val="21"/>
        </w:rPr>
      </w:pPr>
    </w:p>
    <w:p w14:paraId="1E3E544E">
      <w:pPr>
        <w:spacing w:line="265" w:lineRule="auto"/>
        <w:rPr>
          <w:rFonts w:ascii="Arial"/>
          <w:sz w:val="21"/>
        </w:rPr>
      </w:pPr>
    </w:p>
    <w:p w14:paraId="016AA35E">
      <w:pPr>
        <w:pStyle w:val="2"/>
        <w:spacing w:before="176" w:line="228" w:lineRule="auto"/>
        <w:ind w:left="23"/>
        <w:rPr>
          <w:sz w:val="52"/>
          <w:szCs w:val="52"/>
        </w:rPr>
      </w:pPr>
      <w:bookmarkStart w:id="0" w:name="bookmark1"/>
      <w:bookmarkEnd w:id="0"/>
      <w:r>
        <w:rPr>
          <w:b/>
          <w:bCs/>
          <w:spacing w:val="-11"/>
          <w:sz w:val="52"/>
          <w:szCs w:val="52"/>
          <w:u w:val="double" w:color="auto"/>
        </w:rPr>
        <w:t>为您导航</w:t>
      </w:r>
    </w:p>
    <w:p w14:paraId="3614FDC5">
      <w:pPr>
        <w:pStyle w:val="2"/>
        <w:spacing w:before="131" w:line="225" w:lineRule="auto"/>
      </w:pPr>
      <w:r>
        <w:rPr>
          <w:spacing w:val="-1"/>
        </w:rPr>
        <w:t>仪表的安装与调试</w:t>
      </w:r>
    </w:p>
    <w:sdt>
      <w:sdtPr>
        <w:rPr>
          <w:rFonts w:ascii="等线 Light" w:hAnsi="等线 Light" w:eastAsia="等线 Light" w:cs="等线 Light"/>
          <w:sz w:val="18"/>
          <w:szCs w:val="18"/>
        </w:rPr>
        <w:id w:val="147452089"/>
        <w:docPartObj>
          <w:docPartGallery w:val="Table of Contents"/>
          <w:docPartUnique/>
        </w:docPartObj>
      </w:sdtPr>
      <w:sdtEndPr>
        <w:rPr>
          <w:rFonts w:ascii="等线 Light" w:hAnsi="等线 Light" w:eastAsia="等线 Light" w:cs="等线 Light"/>
          <w:sz w:val="18"/>
          <w:szCs w:val="18"/>
        </w:rPr>
      </w:sdtEndPr>
      <w:sdtContent>
        <w:p w14:paraId="5C2C150D">
          <w:pPr>
            <w:pStyle w:val="2"/>
            <w:tabs>
              <w:tab w:val="right" w:leader="dot" w:pos="6769"/>
            </w:tabs>
            <w:spacing w:before="83" w:line="225" w:lineRule="auto"/>
            <w:ind w:left="5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2"/>
            </w:rPr>
            <w:t>一．仪表安装</w:t>
          </w:r>
          <w:r>
            <w:tab/>
          </w:r>
          <w:r>
            <w:t>/P1</w:t>
          </w:r>
          <w:r>
            <w:fldChar w:fldCharType="end"/>
          </w:r>
        </w:p>
        <w:p w14:paraId="0AA22767">
          <w:pPr>
            <w:pStyle w:val="2"/>
            <w:tabs>
              <w:tab w:val="right" w:leader="dot" w:pos="6772"/>
            </w:tabs>
            <w:spacing w:before="83" w:line="227" w:lineRule="auto"/>
            <w:ind w:left="399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2"/>
            </w:rPr>
            <w:t>1.仪表外形尺寸</w:t>
          </w:r>
          <w:r>
            <w:tab/>
          </w:r>
          <w:r>
            <w:t>/P1</w:t>
          </w:r>
          <w:r>
            <w:fldChar w:fldCharType="end"/>
          </w:r>
        </w:p>
        <w:p w14:paraId="5CA46B32">
          <w:pPr>
            <w:pStyle w:val="2"/>
            <w:tabs>
              <w:tab w:val="right" w:leader="dot" w:pos="6782"/>
            </w:tabs>
            <w:spacing w:before="112" w:line="226" w:lineRule="auto"/>
            <w:ind w:left="365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2"/>
            </w:rPr>
            <w:t>2.仪表接线</w:t>
          </w:r>
          <w:r>
            <w:tab/>
          </w:r>
          <w:r>
            <w:t>/P1</w:t>
          </w:r>
          <w:r>
            <w:fldChar w:fldCharType="end"/>
          </w:r>
        </w:p>
        <w:p w14:paraId="702B2CD8">
          <w:pPr>
            <w:pStyle w:val="2"/>
            <w:tabs>
              <w:tab w:val="right" w:leader="dot" w:pos="6782"/>
            </w:tabs>
            <w:spacing w:before="40" w:line="224" w:lineRule="auto"/>
            <w:ind w:left="364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1"/>
            </w:rPr>
            <w:t>3.安装参数含义</w:t>
          </w:r>
          <w:r>
            <w:tab/>
          </w:r>
          <w:r>
            <w:t>/P2</w:t>
          </w:r>
          <w:r>
            <w:fldChar w:fldCharType="end"/>
          </w:r>
        </w:p>
        <w:p w14:paraId="409F1001">
          <w:pPr>
            <w:pStyle w:val="2"/>
            <w:tabs>
              <w:tab w:val="right" w:leader="dot" w:pos="6782"/>
            </w:tabs>
            <w:spacing w:before="116" w:line="225" w:lineRule="auto"/>
            <w:ind w:left="360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1"/>
            </w:rPr>
            <w:t>4.仪表安装原则</w:t>
          </w:r>
          <w:r>
            <w:tab/>
          </w:r>
          <w:r>
            <w:t>/P2</w:t>
          </w:r>
          <w:r>
            <w:fldChar w:fldCharType="end"/>
          </w:r>
        </w:p>
        <w:p w14:paraId="32EE94EF">
          <w:pPr>
            <w:pStyle w:val="2"/>
            <w:tabs>
              <w:tab w:val="right" w:leader="dot" w:pos="6782"/>
            </w:tabs>
            <w:spacing w:before="71" w:line="225" w:lineRule="auto"/>
            <w:ind w:left="367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2"/>
            </w:rPr>
            <w:t>5.安装注意事项</w:t>
          </w:r>
          <w:r>
            <w:tab/>
          </w:r>
          <w:r>
            <w:t>/P2</w:t>
          </w:r>
          <w:r>
            <w:fldChar w:fldCharType="end"/>
          </w:r>
        </w:p>
        <w:p w14:paraId="6923D31C">
          <w:pPr>
            <w:pStyle w:val="2"/>
            <w:tabs>
              <w:tab w:val="right" w:leader="dot" w:pos="6770"/>
            </w:tabs>
            <w:spacing w:before="40" w:line="227" w:lineRule="auto"/>
            <w:ind w:left="9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3"/>
            </w:rPr>
            <w:t>二．仪表调试</w:t>
          </w:r>
          <w:r>
            <w:tab/>
          </w:r>
          <w:r>
            <w:t>/P3</w:t>
          </w:r>
          <w:r>
            <w:fldChar w:fldCharType="end"/>
          </w:r>
        </w:p>
        <w:p w14:paraId="79876AD3">
          <w:pPr>
            <w:pStyle w:val="2"/>
            <w:tabs>
              <w:tab w:val="right" w:leader="dot" w:pos="6782"/>
            </w:tabs>
            <w:spacing w:before="113" w:line="226" w:lineRule="auto"/>
            <w:ind w:left="368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2"/>
            </w:rPr>
            <w:t>1.按键说明</w:t>
          </w:r>
          <w:r>
            <w:tab/>
          </w:r>
          <w:r>
            <w:t>/P3</w:t>
          </w:r>
          <w:r>
            <w:fldChar w:fldCharType="end"/>
          </w:r>
        </w:p>
        <w:p w14:paraId="0CA4EB25">
          <w:pPr>
            <w:pStyle w:val="2"/>
            <w:tabs>
              <w:tab w:val="right" w:leader="dot" w:pos="6824"/>
            </w:tabs>
            <w:spacing w:before="70" w:line="226" w:lineRule="auto"/>
            <w:ind w:left="365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1"/>
            </w:rPr>
            <w:t>2.仪表现场快速标定步骤</w:t>
          </w:r>
          <w:r>
            <w:tab/>
          </w:r>
          <w:r>
            <w:t>/P3</w:t>
          </w:r>
          <w:r>
            <w:fldChar w:fldCharType="end"/>
          </w:r>
        </w:p>
        <w:p w14:paraId="6E5C3804">
          <w:pPr>
            <w:pStyle w:val="2"/>
            <w:tabs>
              <w:tab w:val="right" w:leader="dot" w:pos="6770"/>
            </w:tabs>
            <w:spacing w:before="70" w:line="226" w:lineRule="auto"/>
            <w:ind w:left="8"/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3"/>
            </w:rPr>
            <w:t>三．技术指标</w:t>
          </w:r>
          <w:r>
            <w:tab/>
          </w:r>
          <w:r>
            <w:t>/P4</w:t>
          </w:r>
          <w:r>
            <w:fldChar w:fldCharType="end"/>
          </w:r>
        </w:p>
        <w:p w14:paraId="797DBF77">
          <w:pPr>
            <w:pStyle w:val="2"/>
            <w:spacing w:before="40" w:line="226" w:lineRule="auto"/>
            <w:ind w:left="7"/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-2"/>
            </w:rPr>
            <w:t>其它参数及设置方法</w:t>
          </w:r>
          <w:r>
            <w:rPr>
              <w:spacing w:val="-2"/>
            </w:rPr>
            <w:fldChar w:fldCharType="end"/>
          </w:r>
        </w:p>
        <w:p w14:paraId="635C9921">
          <w:pPr>
            <w:pStyle w:val="2"/>
            <w:tabs>
              <w:tab w:val="right" w:leader="dot" w:pos="6770"/>
            </w:tabs>
            <w:spacing w:before="114" w:line="226" w:lineRule="auto"/>
            <w:ind w:left="19"/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-4"/>
            </w:rPr>
            <w:t>四．参数设置</w:t>
          </w:r>
          <w:r>
            <w:tab/>
          </w:r>
          <w:r>
            <w:t>/P4</w:t>
          </w:r>
          <w:r>
            <w:fldChar w:fldCharType="end"/>
          </w:r>
        </w:p>
        <w:p w14:paraId="7BF6FFF2">
          <w:pPr>
            <w:pStyle w:val="2"/>
            <w:spacing w:before="39" w:line="226" w:lineRule="auto"/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1"/>
            </w:rPr>
            <w:t>仪表特点及保修</w:t>
          </w:r>
          <w:r>
            <w:rPr>
              <w:spacing w:val="-1"/>
            </w:rPr>
            <w:fldChar w:fldCharType="end"/>
          </w:r>
        </w:p>
        <w:p w14:paraId="448FBE6A">
          <w:pPr>
            <w:pStyle w:val="2"/>
            <w:tabs>
              <w:tab w:val="right" w:leader="dot" w:pos="6812"/>
            </w:tabs>
            <w:spacing w:before="83" w:line="226" w:lineRule="auto"/>
            <w:ind w:left="7"/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-2"/>
            </w:rPr>
            <w:t>五．仪表特点</w:t>
          </w:r>
          <w:r>
            <w:tab/>
          </w:r>
          <w:r>
            <w:t>/P5</w:t>
          </w:r>
          <w:r>
            <w:fldChar w:fldCharType="end"/>
          </w:r>
        </w:p>
        <w:p w14:paraId="3E7874D0">
          <w:pPr>
            <w:pStyle w:val="2"/>
            <w:tabs>
              <w:tab w:val="right" w:leader="dot" w:pos="6830"/>
            </w:tabs>
            <w:spacing w:before="113" w:line="226" w:lineRule="auto"/>
            <w:ind w:left="7"/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-2"/>
            </w:rPr>
            <w:t>六．保修范围及质保</w:t>
          </w:r>
          <w:r>
            <w:tab/>
          </w:r>
          <w:r>
            <w:t>/P5</w:t>
          </w:r>
          <w:r>
            <w:fldChar w:fldCharType="end"/>
          </w:r>
        </w:p>
        <w:p w14:paraId="3D5D15F5">
          <w:pPr>
            <w:pStyle w:val="2"/>
            <w:tabs>
              <w:tab w:val="right" w:leader="dot" w:pos="6812"/>
            </w:tabs>
            <w:spacing w:before="39" w:line="226" w:lineRule="auto"/>
            <w:ind w:left="8"/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-3"/>
            </w:rPr>
            <w:t>七．限制说明</w:t>
          </w:r>
          <w:r>
            <w:tab/>
          </w:r>
          <w:r>
            <w:t>/P5</w:t>
          </w:r>
          <w:r>
            <w:fldChar w:fldCharType="end"/>
          </w:r>
        </w:p>
      </w:sdtContent>
    </w:sdt>
    <w:p w14:paraId="4C8FBDA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34B1B0B">
      <w:pPr>
        <w:pStyle w:val="2"/>
        <w:spacing w:before="154" w:line="227" w:lineRule="auto"/>
        <w:ind w:left="490"/>
        <w:rPr>
          <w:sz w:val="21"/>
          <w:szCs w:val="21"/>
        </w:rPr>
      </w:pPr>
      <w:r>
        <w:rPr>
          <w:b/>
          <w:bCs/>
          <w:spacing w:val="-3"/>
          <w:sz w:val="21"/>
          <w:szCs w:val="21"/>
        </w:rPr>
        <w:t>仪表特点及保修</w:t>
      </w:r>
    </w:p>
    <w:p w14:paraId="1ACEBF1E">
      <w:pPr>
        <w:pStyle w:val="2"/>
        <w:spacing w:before="58" w:line="226" w:lineRule="auto"/>
        <w:ind w:left="496"/>
      </w:pPr>
      <w:bookmarkStart w:id="1" w:name="bookmark2"/>
      <w:bookmarkEnd w:id="1"/>
      <w:bookmarkStart w:id="2" w:name="bookmark3"/>
      <w:bookmarkEnd w:id="2"/>
      <w:r>
        <w:rPr>
          <w:b/>
          <w:bCs/>
          <w:spacing w:val="-4"/>
        </w:rPr>
        <w:t>五．仪表特点</w:t>
      </w:r>
    </w:p>
    <w:p w14:paraId="37ABC57D">
      <w:pPr>
        <w:pStyle w:val="2"/>
        <w:spacing w:before="116" w:line="295" w:lineRule="auto"/>
        <w:ind w:left="491" w:firstLine="423"/>
      </w:pPr>
      <w:r>
        <w:rPr>
          <w:spacing w:val="-9"/>
        </w:rPr>
        <w:t>仪表具有安全、清洁、精度高、寿命长、稳定可靠、 安</w:t>
      </w:r>
      <w:r>
        <w:rPr>
          <w:spacing w:val="-10"/>
        </w:rPr>
        <w:t>装维护方便等特点，适用酸、碱、盐、</w:t>
      </w:r>
      <w:r>
        <w:t xml:space="preserve"> 防腐、高温等各种领域。可通过 4~20mA 连接到显示表、PLC</w:t>
      </w:r>
      <w:r>
        <w:rPr>
          <w:spacing w:val="-1"/>
        </w:rPr>
        <w:t xml:space="preserve"> 及各种</w:t>
      </w:r>
      <w:r>
        <w:rPr>
          <w:spacing w:val="22"/>
        </w:rPr>
        <w:t xml:space="preserve"> </w:t>
      </w:r>
      <w:r>
        <w:rPr>
          <w:spacing w:val="-1"/>
        </w:rPr>
        <w:t>DCS</w:t>
      </w:r>
      <w:r>
        <w:rPr>
          <w:spacing w:val="19"/>
        </w:rPr>
        <w:t xml:space="preserve"> </w:t>
      </w:r>
      <w:r>
        <w:rPr>
          <w:spacing w:val="-1"/>
        </w:rPr>
        <w:t>系统中，为工业的自</w:t>
      </w:r>
      <w:r>
        <w:t xml:space="preserve"> </w:t>
      </w:r>
      <w:r>
        <w:rPr>
          <w:spacing w:val="-3"/>
        </w:rPr>
        <w:t>动化运行，提供实时的液位数据。仪表电路</w:t>
      </w:r>
      <w:r>
        <w:rPr>
          <w:spacing w:val="-4"/>
        </w:rPr>
        <w:t>从电源部分起就选用高质量的电源元器件，</w:t>
      </w:r>
      <w:r>
        <w:rPr>
          <w:spacing w:val="21"/>
        </w:rPr>
        <w:t xml:space="preserve"> </w:t>
      </w:r>
      <w:r>
        <w:rPr>
          <w:spacing w:val="-4"/>
        </w:rPr>
        <w:t>选择进口</w:t>
      </w:r>
      <w:r>
        <w:t xml:space="preserve"> </w:t>
      </w:r>
      <w:r>
        <w:rPr>
          <w:spacing w:val="1"/>
        </w:rPr>
        <w:t>高稳定可靠的器件，完全可以替代同类型国外进口仪表</w:t>
      </w:r>
      <w:r>
        <w:rPr>
          <w:spacing w:val="-28"/>
        </w:rPr>
        <w:t xml:space="preserve"> </w:t>
      </w:r>
      <w:r>
        <w:rPr>
          <w:spacing w:val="1"/>
        </w:rPr>
        <w:t>;声波智能技术软件可进行智能</w:t>
      </w:r>
      <w:r>
        <w:t xml:space="preserve">化回波分 </w:t>
      </w:r>
      <w:r>
        <w:rPr>
          <w:spacing w:val="-4"/>
        </w:rPr>
        <w:t>析，无需任何调试及其它的特殊步骤，此技术具有动态思维、动态分析的功能，</w:t>
      </w:r>
      <w:r>
        <w:rPr>
          <w:spacing w:val="37"/>
        </w:rPr>
        <w:t xml:space="preserve"> </w:t>
      </w:r>
      <w:r>
        <w:rPr>
          <w:spacing w:val="-4"/>
        </w:rPr>
        <w:t>使仪表的精度大</w:t>
      </w:r>
      <w:r>
        <w:t xml:space="preserve"> </w:t>
      </w:r>
      <w:r>
        <w:rPr>
          <w:spacing w:val="-3"/>
        </w:rPr>
        <w:t>大提高，液位精度达到±0.25%，能够</w:t>
      </w:r>
      <w:r>
        <w:rPr>
          <w:spacing w:val="-4"/>
        </w:rPr>
        <w:t>抗各种干扰波。非接触式仪表，</w:t>
      </w:r>
      <w:r>
        <w:rPr>
          <w:spacing w:val="46"/>
          <w:w w:val="101"/>
        </w:rPr>
        <w:t xml:space="preserve"> </w:t>
      </w:r>
      <w:r>
        <w:rPr>
          <w:spacing w:val="-4"/>
        </w:rPr>
        <w:t>不跟液体直接接触，因此故</w:t>
      </w:r>
      <w:r>
        <w:t xml:space="preserve"> </w:t>
      </w:r>
      <w:r>
        <w:rPr>
          <w:spacing w:val="-4"/>
        </w:rPr>
        <w:t>障率低。仪表提供多种安装方式，</w:t>
      </w:r>
      <w:r>
        <w:rPr>
          <w:spacing w:val="42"/>
        </w:rPr>
        <w:t xml:space="preserve"> </w:t>
      </w:r>
      <w:r>
        <w:rPr>
          <w:spacing w:val="-4"/>
        </w:rPr>
        <w:t>用户完全可以通过本手册进行仪表标定。仪表</w:t>
      </w:r>
      <w:r>
        <w:rPr>
          <w:spacing w:val="-5"/>
        </w:rPr>
        <w:t>的所有输入、输</w:t>
      </w:r>
      <w:r>
        <w:t xml:space="preserve"> </w:t>
      </w:r>
      <w:r>
        <w:rPr>
          <w:spacing w:val="-2"/>
        </w:rPr>
        <w:t>出线均具有防雷、防短路的保护功能。</w:t>
      </w:r>
    </w:p>
    <w:p w14:paraId="617EB3D1">
      <w:pPr>
        <w:pStyle w:val="2"/>
        <w:spacing w:before="1" w:line="225" w:lineRule="auto"/>
        <w:ind w:left="496"/>
      </w:pPr>
      <w:r>
        <w:rPr>
          <w:b/>
          <w:bCs/>
          <w:spacing w:val="-4"/>
        </w:rPr>
        <w:t>六．保修范围及质保</w:t>
      </w:r>
    </w:p>
    <w:p w14:paraId="2BDAAE5F">
      <w:pPr>
        <w:pStyle w:val="2"/>
        <w:spacing w:before="70" w:line="226" w:lineRule="auto"/>
        <w:ind w:left="866"/>
      </w:pPr>
      <w:r>
        <w:rPr>
          <w:spacing w:val="-4"/>
        </w:rPr>
        <w:t>以下情况不在免费保修范围内：</w:t>
      </w:r>
    </w:p>
    <w:p w14:paraId="50BE4B04">
      <w:pPr>
        <w:pStyle w:val="2"/>
        <w:spacing w:before="70" w:line="226" w:lineRule="auto"/>
        <w:ind w:left="852"/>
      </w:pPr>
      <w:r>
        <w:rPr>
          <w:spacing w:val="-1"/>
        </w:rPr>
        <w:t>产品或其部件已超出免费保修期。</w:t>
      </w:r>
    </w:p>
    <w:p w14:paraId="6CFDFA9D">
      <w:pPr>
        <w:pStyle w:val="2"/>
        <w:spacing w:before="71" w:line="226" w:lineRule="auto"/>
        <w:ind w:left="870"/>
      </w:pPr>
      <w:r>
        <w:rPr>
          <w:spacing w:val="-2"/>
        </w:rPr>
        <w:t>因使用环境不符合产品使用要求而导致的硬件故障。</w:t>
      </w:r>
    </w:p>
    <w:p w14:paraId="0A351E6B">
      <w:pPr>
        <w:pStyle w:val="2"/>
        <w:spacing w:before="71" w:line="225" w:lineRule="auto"/>
        <w:ind w:left="870"/>
      </w:pPr>
      <w:r>
        <w:rPr>
          <w:spacing w:val="-2"/>
        </w:rPr>
        <w:t>因不良的电源环境或异物进入设备所引起的故障或损坏。</w:t>
      </w:r>
    </w:p>
    <w:p w14:paraId="3A11ACD8">
      <w:pPr>
        <w:pStyle w:val="2"/>
        <w:spacing w:before="71" w:line="225" w:lineRule="auto"/>
        <w:ind w:left="873"/>
      </w:pPr>
      <w:r>
        <w:rPr>
          <w:spacing w:val="-1"/>
        </w:rPr>
        <w:t>由于未能按使用操作手册上所写的使用方法和</w:t>
      </w:r>
      <w:r>
        <w:rPr>
          <w:spacing w:val="-2"/>
        </w:rPr>
        <w:t>注意事项进行操作而造成的故障。</w:t>
      </w:r>
    </w:p>
    <w:p w14:paraId="6B19B116">
      <w:pPr>
        <w:pStyle w:val="2"/>
        <w:spacing w:before="71" w:line="225" w:lineRule="auto"/>
        <w:ind w:left="873"/>
      </w:pPr>
      <w:r>
        <w:rPr>
          <w:spacing w:val="-2"/>
        </w:rPr>
        <w:t>由于不可抵抗力如：雷电、水火灾等自然因素而造成的故障。</w:t>
      </w:r>
    </w:p>
    <w:p w14:paraId="6EA43B57">
      <w:pPr>
        <w:pStyle w:val="2"/>
        <w:spacing w:before="72" w:line="225" w:lineRule="auto"/>
        <w:ind w:left="851"/>
      </w:pPr>
      <w:r>
        <w:rPr>
          <w:spacing w:val="-1"/>
        </w:rPr>
        <w:t>擅自拆机修理或越权改装或滥用造成的故障或损坏。</w:t>
      </w:r>
    </w:p>
    <w:p w14:paraId="152AC984">
      <w:pPr>
        <w:pStyle w:val="2"/>
        <w:spacing w:before="72" w:line="226" w:lineRule="auto"/>
        <w:ind w:left="850"/>
      </w:pPr>
      <w:r>
        <w:rPr>
          <w:spacing w:val="-1"/>
        </w:rPr>
        <w:t>仪表质保期限</w:t>
      </w:r>
    </w:p>
    <w:p w14:paraId="7D682588">
      <w:pPr>
        <w:pStyle w:val="2"/>
        <w:spacing w:before="70" w:line="225" w:lineRule="auto"/>
        <w:ind w:left="850"/>
      </w:pPr>
      <w:r>
        <w:rPr>
          <w:spacing w:val="-1"/>
        </w:rPr>
        <w:t>保修期限：本公司产品保修期由出厂日期起算十二个月内。</w:t>
      </w:r>
    </w:p>
    <w:p w14:paraId="56ACC300">
      <w:pPr>
        <w:spacing w:line="308" w:lineRule="auto"/>
        <w:rPr>
          <w:rFonts w:ascii="Arial"/>
          <w:sz w:val="21"/>
        </w:rPr>
      </w:pPr>
    </w:p>
    <w:p w14:paraId="5A4EA6A2">
      <w:pPr>
        <w:pStyle w:val="2"/>
        <w:spacing w:before="61" w:line="226" w:lineRule="auto"/>
        <w:ind w:left="497"/>
      </w:pPr>
      <w:r>
        <w:rPr>
          <w:b/>
          <w:bCs/>
          <w:spacing w:val="-4"/>
        </w:rPr>
        <w:t>七．限制说明</w:t>
      </w:r>
    </w:p>
    <w:p w14:paraId="7B98508B">
      <w:pPr>
        <w:pStyle w:val="2"/>
        <w:spacing w:before="71" w:line="223" w:lineRule="auto"/>
        <w:ind w:left="853"/>
      </w:pPr>
      <w:r>
        <w:rPr>
          <w:spacing w:val="-1"/>
        </w:rPr>
        <w:t>请用户妥善保存保修卡作为保修凭证，遗失不补。</w:t>
      </w:r>
    </w:p>
    <w:p w14:paraId="54097479">
      <w:pPr>
        <w:pStyle w:val="2"/>
        <w:spacing w:before="73" w:line="225" w:lineRule="auto"/>
        <w:ind w:left="851"/>
      </w:pPr>
      <w:r>
        <w:rPr>
          <w:spacing w:val="-1"/>
        </w:rPr>
        <w:t>本保修卡解释权限归本公司所有，本公司有权对本卡内容进行修改，恕不事先通知。</w:t>
      </w:r>
    </w:p>
    <w:p w14:paraId="41F847D3">
      <w:pPr>
        <w:spacing w:line="248" w:lineRule="auto"/>
        <w:rPr>
          <w:rFonts w:ascii="Arial"/>
          <w:sz w:val="21"/>
        </w:rPr>
      </w:pPr>
    </w:p>
    <w:p w14:paraId="0EB4CBDF">
      <w:pPr>
        <w:spacing w:line="248" w:lineRule="auto"/>
        <w:rPr>
          <w:rFonts w:ascii="Arial"/>
          <w:sz w:val="21"/>
        </w:rPr>
      </w:pPr>
    </w:p>
    <w:p w14:paraId="6DC6620E">
      <w:pPr>
        <w:spacing w:line="248" w:lineRule="auto"/>
        <w:rPr>
          <w:rFonts w:ascii="Arial"/>
          <w:sz w:val="21"/>
        </w:rPr>
      </w:pPr>
    </w:p>
    <w:p w14:paraId="673EF554">
      <w:pPr>
        <w:spacing w:line="248" w:lineRule="auto"/>
        <w:rPr>
          <w:rFonts w:ascii="Arial"/>
          <w:sz w:val="21"/>
        </w:rPr>
      </w:pPr>
    </w:p>
    <w:p w14:paraId="481A868F">
      <w:pPr>
        <w:spacing w:line="248" w:lineRule="auto"/>
        <w:rPr>
          <w:rFonts w:ascii="Arial"/>
          <w:sz w:val="21"/>
        </w:rPr>
      </w:pPr>
    </w:p>
    <w:p w14:paraId="1A459516">
      <w:pPr>
        <w:spacing w:line="248" w:lineRule="auto"/>
        <w:rPr>
          <w:rFonts w:ascii="Arial"/>
          <w:sz w:val="21"/>
        </w:rPr>
      </w:pPr>
    </w:p>
    <w:p w14:paraId="5B48B235">
      <w:pPr>
        <w:spacing w:line="249" w:lineRule="auto"/>
        <w:rPr>
          <w:rFonts w:ascii="Arial"/>
          <w:sz w:val="21"/>
        </w:rPr>
      </w:pPr>
    </w:p>
    <w:p w14:paraId="146A1836">
      <w:pPr>
        <w:spacing w:line="249" w:lineRule="auto"/>
        <w:rPr>
          <w:rFonts w:ascii="Arial"/>
          <w:sz w:val="21"/>
        </w:rPr>
      </w:pPr>
    </w:p>
    <w:p w14:paraId="2B1D7ABC">
      <w:pPr>
        <w:spacing w:line="249" w:lineRule="auto"/>
        <w:rPr>
          <w:rFonts w:ascii="Arial"/>
          <w:sz w:val="21"/>
        </w:rPr>
      </w:pPr>
    </w:p>
    <w:p w14:paraId="389974FD">
      <w:pPr>
        <w:spacing w:line="249" w:lineRule="auto"/>
        <w:rPr>
          <w:rFonts w:ascii="Arial"/>
          <w:sz w:val="21"/>
        </w:rPr>
      </w:pPr>
    </w:p>
    <w:p w14:paraId="2A644A15">
      <w:pPr>
        <w:spacing w:line="249" w:lineRule="auto"/>
        <w:rPr>
          <w:rFonts w:ascii="Arial"/>
          <w:sz w:val="21"/>
        </w:rPr>
      </w:pPr>
    </w:p>
    <w:p w14:paraId="14FF9ED5">
      <w:pPr>
        <w:pStyle w:val="2"/>
        <w:spacing w:before="72" w:line="223" w:lineRule="auto"/>
        <w:ind w:right="13"/>
        <w:jc w:val="right"/>
        <w:rPr>
          <w:sz w:val="21"/>
          <w:szCs w:val="21"/>
        </w:rPr>
      </w:pPr>
      <w:r>
        <w:rPr>
          <w:b/>
          <w:bCs/>
          <w:spacing w:val="-3"/>
          <w:sz w:val="21"/>
          <w:szCs w:val="21"/>
        </w:rPr>
        <w:t>5</w:t>
      </w:r>
    </w:p>
    <w:p w14:paraId="1551DAF0">
      <w:pPr>
        <w:spacing w:line="223" w:lineRule="auto"/>
        <w:rPr>
          <w:sz w:val="21"/>
          <w:szCs w:val="21"/>
        </w:rPr>
        <w:sectPr>
          <w:pgSz w:w="16839" w:h="11907"/>
          <w:pgMar w:top="611" w:right="717" w:bottom="0" w:left="723" w:header="0" w:footer="0" w:gutter="0"/>
          <w:cols w:equalWidth="0" w:num="2" w:sep="1">
            <w:col w:w="7322" w:space="100"/>
            <w:col w:w="7975"/>
          </w:cols>
        </w:sectPr>
      </w:pPr>
    </w:p>
    <w:p w14:paraId="2B22631D"/>
    <w:p w14:paraId="534B685C">
      <w:pPr>
        <w:sectPr>
          <w:type w:val="continuous"/>
          <w:pgSz w:w="16839" w:h="11907"/>
          <w:pgMar w:top="611" w:right="717" w:bottom="0" w:left="723" w:header="0" w:footer="0" w:gutter="0"/>
          <w:cols w:equalWidth="0" w:num="1">
            <w:col w:w="15397"/>
          </w:cols>
        </w:sectPr>
      </w:pPr>
    </w:p>
    <w:p w14:paraId="3406933F">
      <w:pPr>
        <w:pStyle w:val="2"/>
        <w:spacing w:before="63" w:line="224" w:lineRule="auto"/>
        <w:ind w:left="356"/>
        <w:outlineLvl w:val="1"/>
      </w:pPr>
      <w:r>
        <w:pict>
          <v:shape id="_x0000_s1026" o:spid="_x0000_s1026" style="position:absolute;left:0pt;margin-left:420.65pt;margin-top:35.95pt;height:512.5pt;width:0.75pt;mso-position-horizontal-relative:page;mso-position-vertical-relative:page;z-index:251664384;mso-width-relative:page;mso-height-relative:page;" fillcolor="#000000" filled="t" stroked="f" coordsize="15,10250" o:allowincell="f" path="m0,10250l14,10250,14,0,0,0,0,10250xe"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o:spt="202" type="#_x0000_t202" style="position:absolute;left:0pt;margin-left:394.65pt;margin-top:3.7pt;height:133.5pt;width:375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5774F6">
                  <w:pPr>
                    <w:pStyle w:val="2"/>
                    <w:spacing w:before="20" w:line="225" w:lineRule="auto"/>
                    <w:ind w:left="377"/>
                    <w:outlineLvl w:val="1"/>
                  </w:pPr>
                  <w:bookmarkStart w:id="11" w:name="bookmark6"/>
                  <w:bookmarkEnd w:id="11"/>
                  <w:r>
                    <w:rPr>
                      <w:b/>
                      <w:bCs/>
                      <w:spacing w:val="-3"/>
                    </w:rPr>
                    <w:t>5.安装注意事项</w:t>
                  </w:r>
                </w:p>
                <w:p w14:paraId="694B5C19">
                  <w:pPr>
                    <w:pStyle w:val="2"/>
                    <w:spacing w:before="71" w:line="225" w:lineRule="auto"/>
                    <w:ind w:left="550"/>
                  </w:pPr>
                  <w:r>
                    <w:rPr>
                      <w:spacing w:val="-1"/>
                    </w:rPr>
                    <w:t>仪表在室外安装建议加装遮阳板以延长仪表使用寿</w:t>
                  </w:r>
                  <w:r>
                    <w:rPr>
                      <w:spacing w:val="-2"/>
                    </w:rPr>
                    <w:t>命。</w:t>
                  </w:r>
                </w:p>
                <w:p w14:paraId="4E6BFA6F">
                  <w:pPr>
                    <w:pStyle w:val="2"/>
                    <w:spacing w:before="70" w:line="226" w:lineRule="auto"/>
                    <w:ind w:left="577"/>
                  </w:pPr>
                  <w:r>
                    <w:rPr>
                      <w:spacing w:val="-3"/>
                    </w:rPr>
                    <w:t>电线、电缆保护管，要注意密封防止积水。</w:t>
                  </w:r>
                </w:p>
                <w:p w14:paraId="419CA073">
                  <w:pPr>
                    <w:pStyle w:val="2"/>
                    <w:spacing w:before="71" w:line="295" w:lineRule="auto"/>
                    <w:ind w:left="228" w:right="22" w:firstLine="353"/>
                  </w:pPr>
                  <w:r>
                    <w:rPr>
                      <w:spacing w:val="-3"/>
                    </w:rPr>
                    <w:t>仪表虽然自身带有防雷器件，但仪表在多雷地区使用时，建议在仪表的进出线端另外安装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4"/>
                    </w:rPr>
                    <w:t>专用的防雷装置。</w:t>
                  </w:r>
                </w:p>
                <w:p w14:paraId="1593E81F">
                  <w:pPr>
                    <w:pStyle w:val="2"/>
                    <w:spacing w:line="295" w:lineRule="auto"/>
                    <w:ind w:left="225" w:right="20" w:firstLine="356"/>
                  </w:pPr>
                  <w:r>
                    <w:rPr>
                      <w:spacing w:val="-4"/>
                    </w:rPr>
                    <w:t>仪表在特别炎热、寒冷的地方使用，</w:t>
                  </w:r>
                  <w:r>
                    <w:rPr>
                      <w:spacing w:val="1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即周围环境温度有</w:t>
                  </w:r>
                  <w:r>
                    <w:rPr>
                      <w:spacing w:val="-5"/>
                    </w:rPr>
                    <w:t>可能超出仪表的工作要求时，建议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在液位仪周围加设防高、低温装置。</w:t>
                  </w:r>
                </w:p>
                <w:p w14:paraId="29A12E3A">
                  <w:pPr>
                    <w:pStyle w:val="2"/>
                    <w:spacing w:before="1" w:line="222" w:lineRule="auto"/>
                    <w:ind w:left="20"/>
                  </w:pPr>
                  <w:r>
                    <w:rPr>
                      <w:b/>
                      <w:bCs/>
                      <w:spacing w:val="-6"/>
                    </w:rPr>
                    <w:t>二．仪表调试</w:t>
                  </w:r>
                  <w:r>
                    <w:rPr>
                      <w:spacing w:val="-6"/>
                    </w:rPr>
                    <w:t>（仪表在调试过程中不能移动仪表、断电</w:t>
                  </w:r>
                  <w:r>
                    <w:rPr>
                      <w:spacing w:val="-5"/>
                    </w:rPr>
                    <w:t>！）</w:t>
                  </w:r>
                </w:p>
                <w:p w14:paraId="79CC6968">
                  <w:pPr>
                    <w:pStyle w:val="2"/>
                    <w:spacing w:before="73" w:line="226" w:lineRule="auto"/>
                    <w:ind w:left="379"/>
                  </w:pPr>
                  <w:r>
                    <w:rPr>
                      <w:b/>
                      <w:bCs/>
                      <w:spacing w:val="-4"/>
                    </w:rPr>
                    <w:t>1.按键说明</w:t>
                  </w:r>
                </w:p>
              </w:txbxContent>
            </v:textbox>
          </v:shape>
        </w:pict>
      </w:r>
      <w:bookmarkStart w:id="3" w:name="bookmark17"/>
      <w:bookmarkEnd w:id="3"/>
      <w:bookmarkStart w:id="4" w:name="bookmark4"/>
      <w:bookmarkEnd w:id="4"/>
      <w:r>
        <w:rPr>
          <w:b/>
          <w:bCs/>
          <w:spacing w:val="-3"/>
        </w:rPr>
        <w:t>3.安装参数含义</w:t>
      </w:r>
    </w:p>
    <w:p w14:paraId="078C70C1">
      <w:pPr>
        <w:pStyle w:val="2"/>
        <w:spacing w:before="115" w:line="225" w:lineRule="auto"/>
        <w:ind w:left="540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208915</wp:posOffset>
            </wp:positionV>
            <wp:extent cx="2215515" cy="26479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5514" cy="264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4"/>
        </w:rPr>
        <w:t>安装方法</w:t>
      </w:r>
      <w:r>
        <w:rPr>
          <w:spacing w:val="-4"/>
        </w:rPr>
        <w:t>：</w:t>
      </w:r>
    </w:p>
    <w:p w14:paraId="5A140ED0">
      <w:pPr>
        <w:pStyle w:val="2"/>
        <w:spacing w:before="71" w:line="225" w:lineRule="auto"/>
        <w:ind w:left="719"/>
      </w:pPr>
      <w:r>
        <w:rPr>
          <w:spacing w:val="-4"/>
        </w:rPr>
        <w:t>开敞环境下一般采用支架安装方式，</w:t>
      </w:r>
    </w:p>
    <w:p w14:paraId="1F3DCA1E">
      <w:pPr>
        <w:pStyle w:val="2"/>
        <w:spacing w:before="71" w:line="225" w:lineRule="auto"/>
        <w:ind w:left="366"/>
      </w:pPr>
      <w:r>
        <w:rPr>
          <w:spacing w:val="-1"/>
        </w:rPr>
        <w:t>用仪表自带螺圈固定。或直接在罐顶或</w:t>
      </w:r>
    </w:p>
    <w:p w14:paraId="1A0BD7C6">
      <w:pPr>
        <w:pStyle w:val="2"/>
        <w:spacing w:before="71" w:line="224" w:lineRule="auto"/>
        <w:ind w:left="357"/>
      </w:pPr>
      <w:r>
        <w:rPr>
          <w:spacing w:val="-1"/>
        </w:rPr>
        <w:t>盖子顶部安装位置上开一个直径 60mm</w:t>
      </w:r>
    </w:p>
    <w:p w14:paraId="3FAC3C86">
      <w:pPr>
        <w:pStyle w:val="2"/>
        <w:spacing w:before="73" w:line="225" w:lineRule="auto"/>
        <w:ind w:left="368"/>
      </w:pPr>
      <w:r>
        <w:rPr>
          <w:spacing w:val="-2"/>
        </w:rPr>
        <w:t>的圆孔，将仪表放入，然后将螺圈自下</w:t>
      </w:r>
    </w:p>
    <w:p w14:paraId="00D4025F">
      <w:pPr>
        <w:pStyle w:val="2"/>
        <w:spacing w:before="71" w:line="225" w:lineRule="auto"/>
        <w:ind w:left="361"/>
      </w:pPr>
      <w:r>
        <w:rPr>
          <w:spacing w:val="-1"/>
        </w:rPr>
        <w:t>而上旋紧。安装必须保证仪表的探头面</w:t>
      </w:r>
    </w:p>
    <w:p w14:paraId="64C1ED8A">
      <w:pPr>
        <w:pStyle w:val="2"/>
        <w:spacing w:before="71" w:line="227" w:lineRule="auto"/>
        <w:ind w:left="363"/>
      </w:pPr>
      <w:r>
        <w:rPr>
          <w:spacing w:val="-1"/>
        </w:rPr>
        <w:t>与被测液面水平。如右图所示，仪表的</w:t>
      </w:r>
    </w:p>
    <w:p w14:paraId="3E665212">
      <w:pPr>
        <w:pStyle w:val="2"/>
        <w:spacing w:before="69" w:line="226" w:lineRule="auto"/>
        <w:ind w:left="355"/>
      </w:pPr>
      <w:r>
        <w:rPr>
          <w:spacing w:val="-1"/>
        </w:rPr>
        <w:t>探头发波打到液位后反射回探头，探头</w:t>
      </w:r>
    </w:p>
    <w:p w14:paraId="65228B50">
      <w:pPr>
        <w:pStyle w:val="2"/>
        <w:spacing w:before="71" w:line="196" w:lineRule="auto"/>
        <w:ind w:left="357"/>
      </w:pPr>
      <w:r>
        <w:rPr>
          <w:spacing w:val="-1"/>
        </w:rPr>
        <w:t>接收到后计算发波到收波的时间，得到</w:t>
      </w:r>
    </w:p>
    <w:p w14:paraId="3B0E7A6A">
      <w:pPr>
        <w:spacing w:line="748" w:lineRule="exact"/>
        <w:ind w:firstLine="8861"/>
      </w:pPr>
      <w:r>
        <w:rPr>
          <w:position w:val="-14"/>
        </w:rPr>
        <w:drawing>
          <wp:inline distT="0" distB="0" distL="0" distR="0">
            <wp:extent cx="3381375" cy="4743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7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36623">
      <w:pPr>
        <w:spacing w:line="250" w:lineRule="auto"/>
        <w:rPr>
          <w:rFonts w:ascii="Arial"/>
          <w:sz w:val="21"/>
        </w:rPr>
      </w:pPr>
    </w:p>
    <w:p w14:paraId="2F061DD4">
      <w:pPr>
        <w:spacing w:line="251" w:lineRule="auto"/>
        <w:rPr>
          <w:rFonts w:ascii="Arial"/>
          <w:sz w:val="21"/>
        </w:rPr>
      </w:pPr>
    </w:p>
    <w:p w14:paraId="13099516">
      <w:pPr>
        <w:pStyle w:val="2"/>
        <w:spacing w:before="62" w:line="295" w:lineRule="auto"/>
        <w:ind w:left="8054" w:firstLine="30"/>
      </w:pPr>
      <w:r>
        <w:pict>
          <v:shape id="_x0000_s1028" o:spid="_x0000_s1028" o:spt="202" type="#_x0000_t202" style="position:absolute;left:0pt;margin-left:7.6pt;margin-top:-58.5pt;height:238.55pt;width:190.8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0A69ED">
                  <w:pPr>
                    <w:pStyle w:val="2"/>
                    <w:spacing w:before="22" w:line="295" w:lineRule="auto"/>
                    <w:ind w:left="202" w:right="229" w:firstLine="3"/>
                  </w:pPr>
                  <w:r>
                    <w:rPr>
                      <w:spacing w:val="-2"/>
                    </w:rPr>
                    <w:t>测量空距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H，仪表安装高度 TH 减去测量</w:t>
                  </w:r>
                  <w:r>
                    <w:t xml:space="preserve">     </w:t>
                  </w:r>
                  <w:r>
                    <w:rPr>
                      <w:spacing w:val="-3"/>
                    </w:rPr>
                    <w:t>空距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3"/>
                    </w:rPr>
                    <w:t>H 将得到当前液位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3"/>
                    </w:rPr>
                    <w:t>L。仪表量程指仪</w:t>
                  </w:r>
                  <w:r>
                    <w:t xml:space="preserve">    </w:t>
                  </w:r>
                  <w:r>
                    <w:rPr>
                      <w:spacing w:val="-1"/>
                    </w:rPr>
                    <w:t>表能够测量的距离，安装高度 TH 应小于</w:t>
                  </w:r>
                  <w:r>
                    <w:rPr>
                      <w:spacing w:val="1"/>
                    </w:rPr>
                    <w:t xml:space="preserve">     </w:t>
                  </w:r>
                  <w:r>
                    <w:rPr>
                      <w:spacing w:val="-1"/>
                    </w:rPr>
                    <w:t>量程。仪表盲区指仪表在探头附近无法测</w:t>
                  </w:r>
                  <w:r>
                    <w:rPr>
                      <w:spacing w:val="2"/>
                    </w:rPr>
                    <w:t xml:space="preserve">    </w:t>
                  </w:r>
                  <w:r>
                    <w:rPr>
                      <w:spacing w:val="-1"/>
                    </w:rPr>
                    <w:t>量的区域，最高液位与探头间距应大于盲</w:t>
                  </w:r>
                  <w:r>
                    <w:rPr>
                      <w:spacing w:val="2"/>
                    </w:rPr>
                    <w:t xml:space="preserve">    </w:t>
                  </w:r>
                  <w:r>
                    <w:rPr>
                      <w:spacing w:val="-1"/>
                    </w:rPr>
                    <w:t>区，例盲区为 0.5m，则最高液位与探头间</w:t>
                  </w:r>
                  <w:r>
                    <w:rPr>
                      <w:spacing w:val="2"/>
                    </w:rPr>
                    <w:t xml:space="preserve">   </w:t>
                  </w:r>
                  <w:r>
                    <w:rPr>
                      <w:spacing w:val="-3"/>
                    </w:rPr>
                    <w:t>距必须大于 0.5m。如：量程：6 米，盲区：</w:t>
                  </w:r>
                </w:p>
                <w:p w14:paraId="6DF5117D">
                  <w:pPr>
                    <w:pStyle w:val="2"/>
                    <w:spacing w:before="1" w:line="295" w:lineRule="auto"/>
                    <w:ind w:left="203" w:right="200" w:firstLine="62"/>
                  </w:pPr>
                  <w:r>
                    <w:rPr>
                      <w:spacing w:val="-1"/>
                    </w:rPr>
                    <w:t>0.45 米，实际测量最高液位为：0~5.55 米.</w:t>
                  </w:r>
                  <w:r>
                    <w:rPr>
                      <w:spacing w:val="3"/>
                    </w:rPr>
                    <w:t xml:space="preserve">  </w:t>
                  </w:r>
                  <w:r>
                    <w:rPr>
                      <w:spacing w:val="-1"/>
                    </w:rPr>
                    <w:t>探头发波是个扩散过程，即有方向角，安装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时要注意，否则可能打到池壁的凸起物</w:t>
                  </w:r>
                </w:p>
                <w:p w14:paraId="651357A6">
                  <w:pPr>
                    <w:pStyle w:val="2"/>
                    <w:spacing w:line="225" w:lineRule="auto"/>
                    <w:ind w:left="207"/>
                  </w:pPr>
                  <w:r>
                    <w:rPr>
                      <w:spacing w:val="-5"/>
                    </w:rPr>
                    <w:t>或渠道边沿。</w:t>
                  </w:r>
                </w:p>
                <w:p w14:paraId="4CCB8ACD">
                  <w:pPr>
                    <w:pStyle w:val="2"/>
                    <w:spacing w:before="70" w:line="225" w:lineRule="auto"/>
                    <w:ind w:left="200"/>
                    <w:outlineLvl w:val="1"/>
                  </w:pPr>
                  <w:bookmarkStart w:id="12" w:name="bookmark5"/>
                  <w:bookmarkEnd w:id="12"/>
                  <w:r>
                    <w:rPr>
                      <w:b/>
                      <w:bCs/>
                      <w:spacing w:val="-3"/>
                    </w:rPr>
                    <w:t>4.仪表安装原则</w:t>
                  </w:r>
                </w:p>
                <w:p w14:paraId="661FAB2D">
                  <w:pPr>
                    <w:pStyle w:val="2"/>
                    <w:spacing w:before="71" w:line="295" w:lineRule="auto"/>
                    <w:ind w:left="20" w:right="20" w:firstLine="363"/>
                  </w:pPr>
                  <w:r>
                    <w:rPr>
                      <w:spacing w:val="-1"/>
                    </w:rPr>
                    <w:t>探头发射面到最低液位的距离，应小于选购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4"/>
                    </w:rPr>
                    <w:t>仪表的量程。</w:t>
                  </w:r>
                </w:p>
                <w:p w14:paraId="3752923B">
                  <w:pPr>
                    <w:pStyle w:val="2"/>
                    <w:spacing w:before="1" w:line="270" w:lineRule="auto"/>
                    <w:ind w:left="20" w:right="20" w:firstLine="363"/>
                  </w:pPr>
                  <w:r>
                    <w:rPr>
                      <w:spacing w:val="-1"/>
                    </w:rPr>
                    <w:t>探头发射面到最高液位的距离，应大于选购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4"/>
                    </w:rPr>
                    <w:t>仪表的盲区。</w:t>
                  </w:r>
                </w:p>
              </w:txbxContent>
            </v:textbox>
          </v:shape>
        </w:pict>
      </w:r>
      <w:r>
        <w:rPr>
          <w:spacing w:val="-2"/>
        </w:rPr>
        <w:t>【</w:t>
      </w:r>
      <w:r>
        <w:rPr>
          <w:b/>
          <w:bCs/>
          <w:spacing w:val="-2"/>
        </w:rPr>
        <w:t>SET</w:t>
      </w:r>
      <w:r>
        <w:rPr>
          <w:spacing w:val="-2"/>
        </w:rPr>
        <w:t>】</w:t>
      </w:r>
      <w:r>
        <w:rPr>
          <w:b/>
          <w:bCs/>
          <w:spacing w:val="-2"/>
        </w:rPr>
        <w:t>按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SET</w:t>
      </w:r>
      <w:r>
        <w:rPr>
          <w:spacing w:val="13"/>
          <w:w w:val="101"/>
        </w:rPr>
        <w:t xml:space="preserve"> </w:t>
      </w:r>
      <w:r>
        <w:rPr>
          <w:spacing w:val="-2"/>
        </w:rPr>
        <w:t>大约 3 秒钟，出现 0000，第一个 0</w:t>
      </w:r>
      <w:r>
        <w:rPr>
          <w:spacing w:val="9"/>
        </w:rPr>
        <w:t xml:space="preserve"> </w:t>
      </w:r>
      <w:r>
        <w:rPr>
          <w:spacing w:val="-2"/>
        </w:rPr>
        <w:t>在闪动，</w:t>
      </w:r>
      <w:r>
        <w:rPr>
          <w:spacing w:val="-3"/>
        </w:rPr>
        <w:t>将第一个</w:t>
      </w:r>
      <w:r>
        <w:rPr>
          <w:spacing w:val="10"/>
        </w:rPr>
        <w:t xml:space="preserve"> </w:t>
      </w:r>
      <w:r>
        <w:rPr>
          <w:spacing w:val="-3"/>
        </w:rPr>
        <w:t>0</w:t>
      </w:r>
      <w:r>
        <w:rPr>
          <w:spacing w:val="14"/>
          <w:w w:val="101"/>
        </w:rPr>
        <w:t xml:space="preserve"> </w:t>
      </w:r>
      <w:r>
        <w:rPr>
          <w:spacing w:val="-3"/>
        </w:rPr>
        <w:t>改为</w:t>
      </w:r>
      <w:r>
        <w:rPr>
          <w:spacing w:val="13"/>
          <w:w w:val="101"/>
        </w:rPr>
        <w:t xml:space="preserve"> </w:t>
      </w:r>
      <w:r>
        <w:rPr>
          <w:spacing w:val="-3"/>
        </w:rPr>
        <w:t>1，再按</w:t>
      </w:r>
      <w:r>
        <w:rPr>
          <w:spacing w:val="11"/>
        </w:rPr>
        <w:t xml:space="preserve"> </w:t>
      </w:r>
      <w:r>
        <w:rPr>
          <w:spacing w:val="-3"/>
        </w:rPr>
        <w:t>OK</w:t>
      </w:r>
      <w:r>
        <w:rPr>
          <w:spacing w:val="5"/>
        </w:rPr>
        <w:t xml:space="preserve"> </w:t>
      </w:r>
      <w:r>
        <w:rPr>
          <w:spacing w:val="-3"/>
        </w:rPr>
        <w:t>键进</w:t>
      </w:r>
      <w:r>
        <w:t xml:space="preserve"> </w:t>
      </w:r>
      <w:r>
        <w:rPr>
          <w:spacing w:val="-1"/>
        </w:rPr>
        <w:t>入菜单；在设置时，按 SET 取消设置；设置完毕后，按 SET 键退出菜单。</w:t>
      </w:r>
    </w:p>
    <w:p w14:paraId="76ADCB3E">
      <w:pPr>
        <w:pStyle w:val="2"/>
        <w:spacing w:before="1" w:line="295" w:lineRule="auto"/>
        <w:ind w:left="7903" w:firstLine="209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127635</wp:posOffset>
            </wp:positionV>
            <wp:extent cx="2165350" cy="168783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【</w:t>
      </w:r>
      <w:r>
        <w:rPr>
          <w:b/>
          <w:bCs/>
          <w:spacing w:val="-5"/>
        </w:rPr>
        <w:t>▲</w:t>
      </w:r>
      <w:r>
        <w:rPr>
          <w:spacing w:val="-5"/>
        </w:rPr>
        <w:t>】：</w:t>
      </w:r>
      <w:r>
        <w:rPr>
          <w:spacing w:val="48"/>
        </w:rPr>
        <w:t xml:space="preserve"> </w:t>
      </w:r>
      <w:r>
        <w:rPr>
          <w:spacing w:val="-5"/>
        </w:rPr>
        <w:t>上翻键和数字键。在菜单中，该键作为菜单的上翻键用，在更改数据时，该键做加法</w:t>
      </w:r>
      <w:r>
        <w:t xml:space="preserve"> </w:t>
      </w:r>
      <w:r>
        <w:rPr>
          <w:spacing w:val="-6"/>
        </w:rPr>
        <w:t>键用。</w:t>
      </w:r>
    </w:p>
    <w:p w14:paraId="2046035B">
      <w:pPr>
        <w:pStyle w:val="2"/>
        <w:spacing w:line="221" w:lineRule="auto"/>
        <w:ind w:left="8113"/>
      </w:pPr>
      <w:r>
        <w:rPr>
          <w:spacing w:val="-4"/>
        </w:rPr>
        <w:t>【</w:t>
      </w:r>
      <w:r>
        <w:rPr>
          <w:b/>
          <w:bCs/>
          <w:spacing w:val="-4"/>
        </w:rPr>
        <w:t>▼</w:t>
      </w:r>
      <w:r>
        <w:rPr>
          <w:spacing w:val="-4"/>
        </w:rPr>
        <w:t>】：下翻键。在菜单中，该键作为菜单的下翻键用，在更改数据时，该键做减法键用。</w:t>
      </w:r>
    </w:p>
    <w:p w14:paraId="0F793027">
      <w:pPr>
        <w:pStyle w:val="2"/>
        <w:spacing w:before="76" w:line="221" w:lineRule="auto"/>
        <w:ind w:left="8113"/>
      </w:pPr>
      <w:r>
        <w:rPr>
          <w:spacing w:val="-5"/>
        </w:rPr>
        <w:t>【</w:t>
      </w:r>
      <w:r>
        <w:rPr>
          <w:b/>
          <w:bCs/>
          <w:spacing w:val="-5"/>
        </w:rPr>
        <w:t>OK</w:t>
      </w:r>
      <w:r>
        <w:rPr>
          <w:spacing w:val="-5"/>
        </w:rPr>
        <w:t>】</w:t>
      </w:r>
      <w:r>
        <w:rPr>
          <w:b/>
          <w:bCs/>
          <w:spacing w:val="-5"/>
        </w:rPr>
        <w:t>：</w:t>
      </w:r>
      <w:r>
        <w:rPr>
          <w:spacing w:val="-5"/>
        </w:rPr>
        <w:t xml:space="preserve">  确认键，用于选择菜单或更改数据</w:t>
      </w:r>
      <w:r>
        <w:rPr>
          <w:spacing w:val="-6"/>
        </w:rPr>
        <w:t>数据时的移位键。</w:t>
      </w:r>
    </w:p>
    <w:p w14:paraId="3FA788AA">
      <w:pPr>
        <w:spacing w:line="454" w:lineRule="auto"/>
        <w:rPr>
          <w:rFonts w:ascii="Arial"/>
          <w:sz w:val="21"/>
        </w:rPr>
      </w:pPr>
    </w:p>
    <w:p w14:paraId="00998784">
      <w:pPr>
        <w:pStyle w:val="2"/>
        <w:spacing w:before="105" w:line="190" w:lineRule="auto"/>
        <w:ind w:left="8236"/>
        <w:rPr>
          <w:sz w:val="31"/>
          <w:szCs w:val="31"/>
        </w:rPr>
      </w:pPr>
      <w:r>
        <w:rPr>
          <w:b/>
          <w:bCs/>
          <w:sz w:val="31"/>
          <w:szCs w:val="31"/>
        </w:rPr>
        <w:t>2.仪表现场快速标定步骤：</w:t>
      </w:r>
    </w:p>
    <w:p w14:paraId="7EB99EA3">
      <w:pPr>
        <w:pStyle w:val="2"/>
        <w:spacing w:line="189" w:lineRule="auto"/>
        <w:ind w:left="8465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修改</w:t>
      </w:r>
      <w:r>
        <w:rPr>
          <w:spacing w:val="21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P06（探头高度设置）菜单</w:t>
      </w:r>
    </w:p>
    <w:p w14:paraId="1CB8131B">
      <w:pPr>
        <w:pStyle w:val="2"/>
        <w:spacing w:before="6" w:line="194" w:lineRule="auto"/>
        <w:ind w:left="7905" w:firstLine="580"/>
        <w:rPr>
          <w:sz w:val="28"/>
          <w:szCs w:val="28"/>
        </w:rPr>
      </w:pPr>
      <w:r>
        <w:pict>
          <v:shape id="_x0000_s1029" o:spid="_x0000_s1029" o:spt="202" type="#_x0000_t202" style="position:absolute;left:0pt;margin-left:9.4pt;margin-top:32.75pt;height:103.5pt;width:365.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C5C0EE">
                  <w:pPr>
                    <w:pStyle w:val="2"/>
                    <w:spacing w:before="19" w:line="226" w:lineRule="auto"/>
                    <w:ind w:left="347"/>
                  </w:pPr>
                  <w:r>
                    <w:rPr>
                      <w:spacing w:val="-2"/>
                    </w:rPr>
                    <w:t>探头的发射面应该与液体表面保持平行。</w:t>
                  </w:r>
                </w:p>
                <w:p w14:paraId="610DA0B8">
                  <w:pPr>
                    <w:pStyle w:val="2"/>
                    <w:spacing w:before="71" w:line="225" w:lineRule="auto"/>
                    <w:ind w:left="378"/>
                  </w:pPr>
                  <w:r>
                    <w:rPr>
                      <w:spacing w:val="-1"/>
                    </w:rPr>
                    <w:t>探头的安装位置应尽量避开正下方进、出料口等液面剧烈波动的位置。</w:t>
                  </w:r>
                </w:p>
                <w:p w14:paraId="2454C6BA">
                  <w:pPr>
                    <w:pStyle w:val="2"/>
                    <w:spacing w:before="71" w:line="225" w:lineRule="auto"/>
                    <w:ind w:left="348"/>
                  </w:pPr>
                  <w:r>
                    <w:rPr>
                      <w:spacing w:val="-1"/>
                    </w:rPr>
                    <w:t>若池壁或罐壁不光滑，仪表安装位置需离开池壁或罐壁</w:t>
                  </w:r>
                  <w:r>
                    <w:rPr>
                      <w:spacing w:val="-2"/>
                    </w:rPr>
                    <w:t xml:space="preserve"> 0.5m</w:t>
                  </w:r>
                  <w:r>
                    <w:rPr>
                      <w:spacing w:val="15"/>
                      <w:w w:val="101"/>
                    </w:rPr>
                    <w:t xml:space="preserve"> </w:t>
                  </w:r>
                  <w:r>
                    <w:rPr>
                      <w:spacing w:val="-2"/>
                    </w:rPr>
                    <w:t>以上。</w:t>
                  </w:r>
                </w:p>
                <w:p w14:paraId="3F2E422A">
                  <w:pPr>
                    <w:pStyle w:val="2"/>
                    <w:spacing w:before="69" w:line="283" w:lineRule="auto"/>
                    <w:ind w:left="20" w:right="20" w:firstLine="359"/>
                  </w:pPr>
                  <w:r>
                    <w:rPr>
                      <w:spacing w:val="2"/>
                    </w:rPr>
                    <w:t>若探头发射面到最高液位的距离小于选购仪表的盲区，需加装延伸管</w:t>
                  </w:r>
                  <w:r>
                    <w:rPr>
                      <w:spacing w:val="1"/>
                    </w:rPr>
                    <w:t>，延伸管管径大于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150mm，长度 0.45m～0.60m，垂直安装，内壁光滑，罐上开孔应大于延伸管内径。如罐内有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搅拌、介质表面有漂浮物或泡沫，需要安装管径大于等</w:t>
                  </w:r>
                  <w:r>
                    <w:rPr>
                      <w:spacing w:val="-2"/>
                    </w:rPr>
                    <w:t>于 150mm 导波管，且内壁光滑，垂直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安装至罐子底部。</w:t>
                  </w:r>
                </w:p>
              </w:txbxContent>
            </v:textbox>
          </v:shape>
        </w:pict>
      </w:r>
      <w:r>
        <w:rPr>
          <w:b/>
          <w:bCs/>
          <w:spacing w:val="-5"/>
          <w:sz w:val="28"/>
          <w:szCs w:val="28"/>
        </w:rPr>
        <w:t>P06</w:t>
      </w:r>
      <w:r>
        <w:rPr>
          <w:spacing w:val="-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菜单为探头安装高度设定，即探头面到池底或罐</w:t>
      </w:r>
      <w:r>
        <w:rPr>
          <w:b/>
          <w:bCs/>
          <w:spacing w:val="-6"/>
          <w:sz w:val="28"/>
          <w:szCs w:val="28"/>
        </w:rPr>
        <w:t>底之</w:t>
      </w:r>
      <w:r>
        <w:rPr>
          <w:sz w:val="28"/>
          <w:szCs w:val="28"/>
        </w:rPr>
        <w:t xml:space="preserve">  </w:t>
      </w:r>
      <w:r>
        <w:rPr>
          <w:b/>
          <w:bCs/>
          <w:spacing w:val="-6"/>
          <w:sz w:val="28"/>
          <w:szCs w:val="28"/>
        </w:rPr>
        <w:t>间的垂直距离，也叫安装高度，主要作为标定用。设定方法如</w:t>
      </w:r>
      <w:r>
        <w:rPr>
          <w:spacing w:val="1"/>
          <w:sz w:val="28"/>
          <w:szCs w:val="28"/>
        </w:rPr>
        <w:t xml:space="preserve">  </w:t>
      </w:r>
      <w:r>
        <w:rPr>
          <w:b/>
          <w:bCs/>
          <w:spacing w:val="-3"/>
          <w:sz w:val="28"/>
          <w:szCs w:val="28"/>
        </w:rPr>
        <w:t>下：按</w:t>
      </w:r>
      <w:r>
        <w:rPr>
          <w:spacing w:val="20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SET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键大约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秒钟，出现</w:t>
      </w:r>
      <w:r>
        <w:rPr>
          <w:spacing w:val="2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0000，第一个</w:t>
      </w:r>
      <w:r>
        <w:rPr>
          <w:spacing w:val="21"/>
          <w:w w:val="10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在闪动，将</w:t>
      </w:r>
      <w:r>
        <w:rPr>
          <w:sz w:val="28"/>
          <w:szCs w:val="28"/>
        </w:rPr>
        <w:t xml:space="preserve">  </w:t>
      </w:r>
      <w:r>
        <w:rPr>
          <w:b/>
          <w:bCs/>
          <w:spacing w:val="-6"/>
          <w:sz w:val="28"/>
          <w:szCs w:val="28"/>
        </w:rPr>
        <w:t>第一个</w:t>
      </w:r>
      <w:r>
        <w:rPr>
          <w:spacing w:val="29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按▲键改为</w:t>
      </w:r>
      <w:r>
        <w:rPr>
          <w:spacing w:val="30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1，再按</w:t>
      </w:r>
      <w:r>
        <w:rPr>
          <w:spacing w:val="26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OK</w:t>
      </w:r>
      <w:r>
        <w:rPr>
          <w:spacing w:val="22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进入菜单。按▼键翻至</w:t>
      </w:r>
      <w:r>
        <w:rPr>
          <w:spacing w:val="35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P06</w:t>
      </w:r>
      <w:r>
        <w:rPr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菜单界面，按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OK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键确认，再进行安装高度设定。用▼键和▲</w:t>
      </w:r>
      <w:r>
        <w:rPr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键将数字更改为当前实际安装高度值</w:t>
      </w:r>
      <w:r>
        <w:rPr>
          <w:b/>
          <w:bCs/>
          <w:spacing w:val="-67"/>
          <w:w w:val="86"/>
          <w:sz w:val="28"/>
          <w:szCs w:val="28"/>
        </w:rPr>
        <w:t>，（</w:t>
      </w:r>
      <w:r>
        <w:rPr>
          <w:b/>
          <w:bCs/>
          <w:spacing w:val="-4"/>
          <w:sz w:val="28"/>
          <w:szCs w:val="28"/>
        </w:rPr>
        <w:t>OK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键移位）修改完毕</w:t>
      </w:r>
      <w:r>
        <w:rPr>
          <w:spacing w:val="1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后，按下</w:t>
      </w:r>
      <w:r>
        <w:rPr>
          <w:spacing w:val="39"/>
          <w:w w:val="101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SET，再按</w:t>
      </w:r>
      <w:r>
        <w:rPr>
          <w:spacing w:val="34"/>
          <w:w w:val="101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SET，退回到主界面即标定完成，此时仪</w:t>
      </w:r>
      <w:r>
        <w:rPr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表显示数据即为当前实际液位或物位值。</w:t>
      </w:r>
    </w:p>
    <w:p w14:paraId="59ECE955">
      <w:pPr>
        <w:pStyle w:val="2"/>
        <w:spacing w:before="289" w:line="291" w:lineRule="exact"/>
        <w:ind w:right="16"/>
        <w:jc w:val="right"/>
        <w:rPr>
          <w:sz w:val="21"/>
          <w:szCs w:val="21"/>
        </w:rPr>
      </w:pPr>
      <w:r>
        <w:pict>
          <v:shape id="_x0000_s1030" o:spid="_x0000_s1030" o:spt="202" type="#_x0000_t202" style="position:absolute;left:0pt;margin-left:-1pt;margin-top:13.3pt;height:16.7pt;width:6.9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CF3401">
                  <w:pPr>
                    <w:pStyle w:val="2"/>
                    <w:spacing w:before="20" w:line="293" w:lineRule="exact"/>
                    <w:ind w:left="20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pacing w:val="-3"/>
                      <w:position w:val="2"/>
                      <w:sz w:val="21"/>
                      <w:szCs w:val="21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bCs/>
          <w:spacing w:val="-3"/>
          <w:position w:val="2"/>
          <w:sz w:val="21"/>
          <w:szCs w:val="21"/>
        </w:rPr>
        <w:t>3</w:t>
      </w:r>
    </w:p>
    <w:p w14:paraId="53333D83">
      <w:pPr>
        <w:spacing w:line="291" w:lineRule="exact"/>
        <w:rPr>
          <w:sz w:val="21"/>
          <w:szCs w:val="21"/>
        </w:rPr>
        <w:sectPr>
          <w:pgSz w:w="16839" w:h="11907"/>
          <w:pgMar w:top="719" w:right="718" w:bottom="0" w:left="731" w:header="0" w:footer="0" w:gutter="0"/>
          <w:cols w:space="720" w:num="1"/>
        </w:sectPr>
      </w:pPr>
    </w:p>
    <w:p w14:paraId="129E24FE">
      <w:pPr>
        <w:spacing w:line="294" w:lineRule="auto"/>
        <w:rPr>
          <w:rFonts w:ascii="Arial"/>
          <w:sz w:val="21"/>
        </w:rPr>
      </w:pPr>
      <w:r>
        <w:pict>
          <v:shape id="_x0000_s1031" o:spid="_x0000_s1031" style="position:absolute;left:0pt;margin-left:384.65pt;margin-top:16pt;height:510.35pt;width:0.75pt;z-index:-251650048;mso-width-relative:page;mso-height-relative:page;" fillcolor="#000000" filled="t" stroked="f" coordsize="15,10207" path="m0,10206l14,10206,14,0,0,0,0,10206xe">
            <v:fill on="t" focussize="0,0"/>
            <v:stroke on="f"/>
            <v:imagedata o:title=""/>
            <o:lock v:ext="edit"/>
          </v:shape>
        </w:pict>
      </w:r>
    </w:p>
    <w:p w14:paraId="310FAD0C">
      <w:pPr>
        <w:pStyle w:val="2"/>
        <w:spacing w:before="71" w:line="226" w:lineRule="auto"/>
        <w:ind w:left="7915"/>
        <w:rPr>
          <w:sz w:val="21"/>
          <w:szCs w:val="21"/>
        </w:rPr>
      </w:pPr>
      <w:r>
        <w:pict>
          <v:shape id="_x0000_s1032" o:spid="_x0000_s1032" o:spt="202" type="#_x0000_t202" style="position:absolute;left:0pt;margin-left:-0.35pt;margin-top:4.9pt;height:13.5pt;width:55.4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07F3C8">
                  <w:pPr>
                    <w:pStyle w:val="2"/>
                    <w:spacing w:before="19" w:line="226" w:lineRule="auto"/>
                    <w:ind w:left="20"/>
                  </w:pPr>
                  <w:bookmarkStart w:id="13" w:name="bookmark18"/>
                  <w:bookmarkEnd w:id="13"/>
                  <w:r>
                    <w:rPr>
                      <w:b/>
                      <w:bCs/>
                      <w:spacing w:val="-4"/>
                    </w:rPr>
                    <w:t>三．技术指标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95.05pt;margin-top:18.95pt;height:13.45pt;width:58.5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A829FC">
                  <w:pPr>
                    <w:pStyle w:val="2"/>
                    <w:spacing w:before="20" w:line="225" w:lineRule="auto"/>
                    <w:ind w:left="20"/>
                  </w:pPr>
                  <w:r>
                    <w:rPr>
                      <w:b/>
                      <w:bCs/>
                      <w:spacing w:val="-4"/>
                    </w:rPr>
                    <w:t>一．</w:t>
                  </w:r>
                  <w:r>
                    <w:rPr>
                      <w:spacing w:val="14"/>
                      <w:w w:val="101"/>
                    </w:rPr>
                    <w:t xml:space="preserve"> </w:t>
                  </w:r>
                  <w:r>
                    <w:rPr>
                      <w:b/>
                      <w:bCs/>
                      <w:spacing w:val="-4"/>
                    </w:rPr>
                    <w:t>仪表安装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413.2pt;margin-top:34.55pt;height:13.35pt;width:339.2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A46548">
                  <w:pPr>
                    <w:pStyle w:val="2"/>
                    <w:spacing w:before="19" w:line="223" w:lineRule="auto"/>
                    <w:ind w:left="20"/>
                  </w:pPr>
                  <w:r>
                    <w:rPr>
                      <w:b/>
                      <w:bCs/>
                      <w:spacing w:val="-2"/>
                    </w:rPr>
                    <w:t>1.仪表外形尺寸（</w:t>
                  </w:r>
                  <w:r>
                    <w:rPr>
                      <w:spacing w:val="-2"/>
                    </w:rPr>
                    <w:t>探头尺寸会根据仪表量程的不同而有所改变，若有不同会预先告知）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618490</wp:posOffset>
            </wp:positionV>
            <wp:extent cx="4852035" cy="17716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2034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3"/>
          <w:sz w:val="21"/>
          <w:szCs w:val="21"/>
        </w:rPr>
        <w:t>仪表的安装与调试</w:t>
      </w:r>
    </w:p>
    <w:p w14:paraId="55F564AC">
      <w:pPr>
        <w:spacing w:line="87" w:lineRule="exact"/>
      </w:pPr>
    </w:p>
    <w:tbl>
      <w:tblPr>
        <w:tblStyle w:val="5"/>
        <w:tblW w:w="74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2691"/>
        <w:gridCol w:w="1132"/>
        <w:gridCol w:w="2696"/>
      </w:tblGrid>
      <w:tr w14:paraId="24FD6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2" w:type="dxa"/>
            <w:vAlign w:val="top"/>
          </w:tcPr>
          <w:p w14:paraId="575A9C63">
            <w:pPr>
              <w:pStyle w:val="6"/>
              <w:spacing w:before="67" w:line="226" w:lineRule="auto"/>
              <w:ind w:left="116"/>
            </w:pPr>
            <w:r>
              <w:rPr>
                <w:spacing w:val="-2"/>
              </w:rPr>
              <w:t>技术指标</w:t>
            </w:r>
          </w:p>
        </w:tc>
        <w:tc>
          <w:tcPr>
            <w:tcW w:w="2691" w:type="dxa"/>
            <w:vAlign w:val="top"/>
          </w:tcPr>
          <w:p w14:paraId="58E58611">
            <w:pPr>
              <w:pStyle w:val="6"/>
              <w:spacing w:before="67" w:line="226" w:lineRule="auto"/>
              <w:ind w:left="107"/>
            </w:pPr>
            <w:r>
              <w:rPr>
                <w:spacing w:val="-1"/>
              </w:rPr>
              <w:t>参数</w:t>
            </w:r>
          </w:p>
        </w:tc>
        <w:tc>
          <w:tcPr>
            <w:tcW w:w="1132" w:type="dxa"/>
            <w:vAlign w:val="top"/>
          </w:tcPr>
          <w:p w14:paraId="4AC87983">
            <w:pPr>
              <w:pStyle w:val="6"/>
              <w:spacing w:before="67" w:line="226" w:lineRule="auto"/>
              <w:ind w:left="114"/>
            </w:pPr>
            <w:r>
              <w:rPr>
                <w:spacing w:val="-2"/>
              </w:rPr>
              <w:t>技术指标</w:t>
            </w:r>
          </w:p>
        </w:tc>
        <w:tc>
          <w:tcPr>
            <w:tcW w:w="2696" w:type="dxa"/>
            <w:vAlign w:val="top"/>
          </w:tcPr>
          <w:p w14:paraId="021D4108">
            <w:pPr>
              <w:pStyle w:val="6"/>
              <w:spacing w:before="99" w:line="208" w:lineRule="auto"/>
              <w:ind w:left="110"/>
            </w:pPr>
            <w:r>
              <w:rPr>
                <w:spacing w:val="-1"/>
              </w:rPr>
              <w:t>参数</w:t>
            </w:r>
          </w:p>
        </w:tc>
      </w:tr>
      <w:tr w14:paraId="74098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2" w:type="dxa"/>
            <w:vAlign w:val="top"/>
          </w:tcPr>
          <w:p w14:paraId="62957F3D">
            <w:pPr>
              <w:pStyle w:val="6"/>
              <w:spacing w:before="63" w:line="230" w:lineRule="auto"/>
              <w:ind w:left="117"/>
            </w:pPr>
            <w:r>
              <w:rPr>
                <w:spacing w:val="-2"/>
              </w:rPr>
              <w:t>测量范围</w:t>
            </w:r>
          </w:p>
        </w:tc>
        <w:tc>
          <w:tcPr>
            <w:tcW w:w="2691" w:type="dxa"/>
            <w:vAlign w:val="top"/>
          </w:tcPr>
          <w:p w14:paraId="240AAB6B">
            <w:pPr>
              <w:pStyle w:val="6"/>
              <w:spacing w:before="63" w:line="223" w:lineRule="auto"/>
              <w:ind w:left="112"/>
            </w:pPr>
            <w:r>
              <w:rPr>
                <w:spacing w:val="-3"/>
              </w:rPr>
              <w:t>0～15m（根据实测量程定制）</w:t>
            </w:r>
          </w:p>
        </w:tc>
        <w:tc>
          <w:tcPr>
            <w:tcW w:w="1132" w:type="dxa"/>
            <w:vAlign w:val="top"/>
          </w:tcPr>
          <w:p w14:paraId="07DF1262">
            <w:pPr>
              <w:pStyle w:val="6"/>
              <w:spacing w:before="63" w:line="226" w:lineRule="auto"/>
              <w:ind w:left="114"/>
            </w:pPr>
            <w:r>
              <w:rPr>
                <w:spacing w:val="-2"/>
              </w:rPr>
              <w:t>盲        区</w:t>
            </w:r>
          </w:p>
        </w:tc>
        <w:tc>
          <w:tcPr>
            <w:tcW w:w="2696" w:type="dxa"/>
            <w:vAlign w:val="top"/>
          </w:tcPr>
          <w:p w14:paraId="203B57AF">
            <w:pPr>
              <w:pStyle w:val="6"/>
              <w:spacing w:before="94" w:line="207" w:lineRule="auto"/>
              <w:ind w:left="115"/>
            </w:pPr>
            <w:r>
              <w:rPr>
                <w:spacing w:val="-1"/>
              </w:rPr>
              <w:t>0.35m～0.6m</w:t>
            </w:r>
          </w:p>
        </w:tc>
      </w:tr>
      <w:tr w14:paraId="76F3A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" w:type="dxa"/>
            <w:vAlign w:val="top"/>
          </w:tcPr>
          <w:p w14:paraId="1B1862E9">
            <w:pPr>
              <w:pStyle w:val="6"/>
              <w:spacing w:before="64" w:line="224" w:lineRule="auto"/>
              <w:ind w:left="117"/>
            </w:pPr>
            <w:r>
              <w:rPr>
                <w:spacing w:val="-2"/>
              </w:rPr>
              <w:t>测距精度</w:t>
            </w:r>
          </w:p>
        </w:tc>
        <w:tc>
          <w:tcPr>
            <w:tcW w:w="2691" w:type="dxa"/>
            <w:vAlign w:val="top"/>
          </w:tcPr>
          <w:p w14:paraId="296DF2B8">
            <w:pPr>
              <w:pStyle w:val="6"/>
              <w:spacing w:before="65" w:line="223" w:lineRule="auto"/>
              <w:ind w:left="121"/>
            </w:pPr>
            <w:r>
              <w:rPr>
                <w:spacing w:val="-5"/>
              </w:rPr>
              <w:t>±0.5%（标准条件）</w:t>
            </w:r>
          </w:p>
        </w:tc>
        <w:tc>
          <w:tcPr>
            <w:tcW w:w="1132" w:type="dxa"/>
            <w:vAlign w:val="top"/>
          </w:tcPr>
          <w:p w14:paraId="3FC140D5">
            <w:pPr>
              <w:pStyle w:val="6"/>
              <w:spacing w:before="64" w:line="227" w:lineRule="auto"/>
              <w:ind w:left="115"/>
            </w:pPr>
            <w:r>
              <w:rPr>
                <w:spacing w:val="-2"/>
              </w:rPr>
              <w:t>测距分辨率</w:t>
            </w:r>
          </w:p>
        </w:tc>
        <w:tc>
          <w:tcPr>
            <w:tcW w:w="2696" w:type="dxa"/>
            <w:vAlign w:val="top"/>
          </w:tcPr>
          <w:p w14:paraId="4102BC00">
            <w:pPr>
              <w:pStyle w:val="6"/>
              <w:spacing w:before="65" w:line="237" w:lineRule="auto"/>
              <w:ind w:left="119"/>
            </w:pPr>
            <w:r>
              <w:rPr>
                <w:spacing w:val="-3"/>
              </w:rPr>
              <w:t>1mm</w:t>
            </w:r>
          </w:p>
        </w:tc>
      </w:tr>
      <w:tr w14:paraId="3E7C2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2" w:type="dxa"/>
            <w:vAlign w:val="top"/>
          </w:tcPr>
          <w:p w14:paraId="21FEE95C">
            <w:pPr>
              <w:pStyle w:val="6"/>
              <w:spacing w:before="65" w:line="228" w:lineRule="auto"/>
              <w:ind w:left="110"/>
            </w:pPr>
            <w:r>
              <w:rPr>
                <w:spacing w:val="-2"/>
              </w:rPr>
              <w:t>压</w:t>
            </w:r>
            <w:r>
              <w:rPr>
                <w:spacing w:val="5"/>
              </w:rPr>
              <w:t xml:space="preserve">       </w:t>
            </w:r>
            <w:r>
              <w:rPr>
                <w:spacing w:val="-2"/>
              </w:rPr>
              <w:t>力</w:t>
            </w:r>
          </w:p>
        </w:tc>
        <w:tc>
          <w:tcPr>
            <w:tcW w:w="2691" w:type="dxa"/>
            <w:vAlign w:val="top"/>
          </w:tcPr>
          <w:p w14:paraId="073ED806">
            <w:pPr>
              <w:pStyle w:val="6"/>
              <w:spacing w:before="65" w:line="227" w:lineRule="auto"/>
              <w:ind w:left="120"/>
            </w:pPr>
            <w:r>
              <w:rPr>
                <w:spacing w:val="-5"/>
              </w:rPr>
              <w:t>常压</w:t>
            </w:r>
          </w:p>
        </w:tc>
        <w:tc>
          <w:tcPr>
            <w:tcW w:w="1132" w:type="dxa"/>
            <w:vAlign w:val="top"/>
          </w:tcPr>
          <w:p w14:paraId="1F3F2DA6">
            <w:pPr>
              <w:pStyle w:val="6"/>
              <w:spacing w:before="65" w:line="227" w:lineRule="auto"/>
              <w:ind w:left="109"/>
            </w:pPr>
            <w:r>
              <w:rPr>
                <w:spacing w:val="-1"/>
              </w:rPr>
              <w:t>仪表显示</w:t>
            </w:r>
          </w:p>
        </w:tc>
        <w:tc>
          <w:tcPr>
            <w:tcW w:w="2696" w:type="dxa"/>
            <w:vAlign w:val="top"/>
          </w:tcPr>
          <w:p w14:paraId="16593DF9">
            <w:pPr>
              <w:pStyle w:val="6"/>
              <w:spacing w:before="66" w:line="225" w:lineRule="auto"/>
              <w:ind w:left="142"/>
            </w:pPr>
            <w:r>
              <w:rPr>
                <w:spacing w:val="-9"/>
              </w:rPr>
              <w:t>自带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LCD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显示</w:t>
            </w:r>
          </w:p>
        </w:tc>
      </w:tr>
      <w:tr w14:paraId="76635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2" w:type="dxa"/>
            <w:vAlign w:val="top"/>
          </w:tcPr>
          <w:p w14:paraId="796B7860">
            <w:pPr>
              <w:pStyle w:val="6"/>
              <w:spacing w:before="67" w:line="225" w:lineRule="auto"/>
              <w:ind w:left="111"/>
            </w:pPr>
            <w:r>
              <w:rPr>
                <w:spacing w:val="-1"/>
              </w:rPr>
              <w:t>模拟输出</w:t>
            </w:r>
          </w:p>
        </w:tc>
        <w:tc>
          <w:tcPr>
            <w:tcW w:w="2691" w:type="dxa"/>
            <w:vAlign w:val="top"/>
          </w:tcPr>
          <w:p w14:paraId="7457C90D">
            <w:pPr>
              <w:pStyle w:val="6"/>
              <w:spacing w:before="98" w:line="204" w:lineRule="auto"/>
              <w:ind w:left="108"/>
            </w:pPr>
            <w:r>
              <w:t>4～20mA</w:t>
            </w:r>
          </w:p>
        </w:tc>
        <w:tc>
          <w:tcPr>
            <w:tcW w:w="1132" w:type="dxa"/>
            <w:vAlign w:val="top"/>
          </w:tcPr>
          <w:p w14:paraId="5FCE4A58">
            <w:pPr>
              <w:pStyle w:val="6"/>
              <w:spacing w:before="67" w:line="226" w:lineRule="auto"/>
              <w:ind w:left="110"/>
            </w:pPr>
            <w:r>
              <w:rPr>
                <w:spacing w:val="-1"/>
              </w:rPr>
              <w:t>供电电压</w:t>
            </w:r>
          </w:p>
        </w:tc>
        <w:tc>
          <w:tcPr>
            <w:tcW w:w="2696" w:type="dxa"/>
            <w:vAlign w:val="top"/>
          </w:tcPr>
          <w:p w14:paraId="0ECB6E88">
            <w:pPr>
              <w:pStyle w:val="6"/>
              <w:spacing w:before="94" w:line="185" w:lineRule="auto"/>
              <w:ind w:left="122"/>
            </w:pPr>
            <w:r>
              <w:rPr>
                <w:spacing w:val="-3"/>
              </w:rPr>
              <w:t>DC24V</w:t>
            </w:r>
          </w:p>
        </w:tc>
      </w:tr>
      <w:tr w14:paraId="7BF92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2" w:type="dxa"/>
            <w:vAlign w:val="top"/>
          </w:tcPr>
          <w:p w14:paraId="4714AA89">
            <w:pPr>
              <w:pStyle w:val="6"/>
              <w:spacing w:before="68" w:line="227" w:lineRule="auto"/>
              <w:ind w:left="117"/>
            </w:pPr>
            <w:r>
              <w:rPr>
                <w:spacing w:val="-2"/>
              </w:rPr>
              <w:t>环境温度</w:t>
            </w:r>
          </w:p>
        </w:tc>
        <w:tc>
          <w:tcPr>
            <w:tcW w:w="2691" w:type="dxa"/>
            <w:vAlign w:val="top"/>
          </w:tcPr>
          <w:p w14:paraId="31BB71DB">
            <w:pPr>
              <w:pStyle w:val="6"/>
              <w:spacing w:before="99" w:line="210" w:lineRule="auto"/>
              <w:ind w:left="169"/>
            </w:pPr>
            <w:r>
              <w:rPr>
                <w:spacing w:val="-15"/>
              </w:rPr>
              <w:t>-</w:t>
            </w:r>
            <w:r>
              <w:rPr>
                <w:spacing w:val="27"/>
              </w:rPr>
              <w:t xml:space="preserve"> </w:t>
            </w:r>
            <w:r>
              <w:rPr>
                <w:spacing w:val="-15"/>
              </w:rPr>
              <w:t>20℃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15"/>
              </w:rPr>
              <w:t>~</w:t>
            </w:r>
            <w:r>
              <w:rPr>
                <w:spacing w:val="14"/>
              </w:rPr>
              <w:t xml:space="preserve">   </w:t>
            </w:r>
            <w:r>
              <w:rPr>
                <w:spacing w:val="-15"/>
              </w:rPr>
              <w:t>+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60℃</w:t>
            </w:r>
          </w:p>
        </w:tc>
        <w:tc>
          <w:tcPr>
            <w:tcW w:w="1132" w:type="dxa"/>
            <w:vAlign w:val="top"/>
          </w:tcPr>
          <w:p w14:paraId="6A5AF12B">
            <w:pPr>
              <w:pStyle w:val="6"/>
              <w:spacing w:before="68" w:line="225" w:lineRule="auto"/>
              <w:ind w:left="121"/>
            </w:pPr>
            <w:r>
              <w:rPr>
                <w:spacing w:val="-3"/>
              </w:rPr>
              <w:t>防护等级</w:t>
            </w:r>
          </w:p>
        </w:tc>
        <w:tc>
          <w:tcPr>
            <w:tcW w:w="2696" w:type="dxa"/>
            <w:vAlign w:val="top"/>
          </w:tcPr>
          <w:p w14:paraId="6A32ACAA">
            <w:pPr>
              <w:pStyle w:val="6"/>
              <w:spacing w:before="126" w:line="184" w:lineRule="auto"/>
              <w:ind w:left="123"/>
            </w:pPr>
            <w:r>
              <w:rPr>
                <w:spacing w:val="-4"/>
              </w:rPr>
              <w:t>IP65</w:t>
            </w:r>
          </w:p>
        </w:tc>
      </w:tr>
    </w:tbl>
    <w:p w14:paraId="4708A2D0">
      <w:pPr>
        <w:spacing w:line="286" w:lineRule="auto"/>
        <w:rPr>
          <w:rFonts w:ascii="Arial"/>
          <w:sz w:val="21"/>
        </w:rPr>
      </w:pPr>
    </w:p>
    <w:p w14:paraId="57B9B566">
      <w:pPr>
        <w:pStyle w:val="2"/>
        <w:spacing w:before="71" w:line="227" w:lineRule="auto"/>
        <w:ind w:left="13"/>
        <w:rPr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其它参数及设置方法</w:t>
      </w:r>
    </w:p>
    <w:p w14:paraId="1EDDB0C8">
      <w:pPr>
        <w:pStyle w:val="2"/>
        <w:spacing w:before="90" w:line="226" w:lineRule="auto"/>
        <w:ind w:left="22"/>
      </w:pPr>
      <w:r>
        <w:rPr>
          <w:b/>
          <w:bCs/>
          <w:spacing w:val="-6"/>
        </w:rPr>
        <w:t>四．参数设置</w:t>
      </w:r>
    </w:p>
    <w:p w14:paraId="4FA110E6">
      <w:pPr>
        <w:pStyle w:val="2"/>
        <w:spacing w:before="70" w:line="223" w:lineRule="auto"/>
        <w:ind w:left="372"/>
      </w:pPr>
      <w:r>
        <w:rPr>
          <w:spacing w:val="-5"/>
        </w:rPr>
        <w:t>1.    P01（液位标定）</w:t>
      </w:r>
    </w:p>
    <w:p w14:paraId="0C00530F">
      <w:pPr>
        <w:pStyle w:val="2"/>
        <w:spacing w:before="74" w:line="226" w:lineRule="auto"/>
        <w:ind w:left="386"/>
      </w:pPr>
      <w:r>
        <w:pict>
          <v:shape id="_x0000_s1035" o:spid="_x0000_s1035" o:spt="202" type="#_x0000_t202" style="position:absolute;left:0pt;margin-left:447.7pt;margin-top:9.05pt;height:15.3pt;width:293.3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3BEA67">
                  <w:pPr>
                    <w:pStyle w:val="2"/>
                    <w:spacing w:before="20" w:line="224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pacing w:val="-1"/>
                      <w:sz w:val="21"/>
                      <w:szCs w:val="21"/>
                    </w:rPr>
                    <w:t xml:space="preserve">一体式规格尺寸（图一）                 </w:t>
                  </w:r>
                  <w:r>
                    <w:rPr>
                      <w:spacing w:val="-2"/>
                      <w:sz w:val="21"/>
                      <w:szCs w:val="21"/>
                    </w:rPr>
                    <w:t xml:space="preserve">     防爆分体式尺寸（图二）</w:t>
                  </w:r>
                </w:p>
              </w:txbxContent>
            </v:textbox>
          </v:shape>
        </w:pict>
      </w:r>
      <w:r>
        <w:rPr>
          <w:spacing w:val="-4"/>
        </w:rPr>
        <w:t>内部参数，必要时使用。</w:t>
      </w:r>
    </w:p>
    <w:p w14:paraId="29CD98DB">
      <w:pPr>
        <w:pStyle w:val="2"/>
        <w:spacing w:before="70" w:line="223" w:lineRule="auto"/>
        <w:ind w:left="369"/>
      </w:pPr>
      <w:r>
        <w:rPr>
          <w:spacing w:val="-3"/>
        </w:rPr>
        <w:t>2.    P02（20mA 设置）</w:t>
      </w:r>
    </w:p>
    <w:p w14:paraId="2B8C8FC2">
      <w:pPr>
        <w:pStyle w:val="2"/>
        <w:spacing w:before="75" w:line="295" w:lineRule="auto"/>
        <w:ind w:left="7" w:right="8041" w:firstLine="542"/>
        <w:jc w:val="both"/>
      </w:pPr>
      <w:r>
        <w:pict>
          <v:shape id="_x0000_s1036" o:spid="_x0000_s1036" o:spt="202" type="#_x0000_t202" style="position:absolute;left:0pt;margin-left:413.05pt;margin-top:-2.85pt;height:13.5pt;width:44.25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03FCB8">
                  <w:pPr>
                    <w:pStyle w:val="2"/>
                    <w:spacing w:before="20" w:line="226" w:lineRule="auto"/>
                    <w:ind w:left="20"/>
                  </w:pPr>
                  <w:r>
                    <w:rPr>
                      <w:b/>
                      <w:bCs/>
                      <w:spacing w:val="-4"/>
                    </w:rPr>
                    <w:t>2.仪表接线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422.05pt;margin-top:12.1pt;height:13.35pt;width:118.7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1BB63EA">
                  <w:pPr>
                    <w:pStyle w:val="2"/>
                    <w:spacing w:before="19" w:line="223" w:lineRule="auto"/>
                    <w:ind w:left="20"/>
                  </w:pPr>
                  <w:r>
                    <w:rPr>
                      <w:spacing w:val="-3"/>
                    </w:rPr>
                    <w:t>一体式仪表接线法:（如下图）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6557010</wp:posOffset>
            </wp:positionH>
            <wp:positionV relativeFrom="paragraph">
              <wp:posOffset>311785</wp:posOffset>
            </wp:positionV>
            <wp:extent cx="3218815" cy="143954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在仪表正常工作时按 SET 大约3 秒钟，出现 0000，第</w:t>
      </w:r>
      <w:r>
        <w:rPr>
          <w:spacing w:val="-3"/>
        </w:rPr>
        <w:t>一个 0 在闪动，将第一个 0</w:t>
      </w:r>
      <w:r>
        <w:rPr>
          <w:spacing w:val="9"/>
        </w:rPr>
        <w:t xml:space="preserve"> </w:t>
      </w:r>
      <w:r>
        <w:rPr>
          <w:spacing w:val="-3"/>
        </w:rPr>
        <w:t>改为</w:t>
      </w:r>
      <w:r>
        <w:rPr>
          <w:spacing w:val="8"/>
        </w:rPr>
        <w:t xml:space="preserve"> </w:t>
      </w:r>
      <w:r>
        <w:rPr>
          <w:spacing w:val="-3"/>
        </w:rPr>
        <w:t>1，</w:t>
      </w:r>
      <w:r>
        <w:t xml:space="preserve"> </w:t>
      </w:r>
      <w:r>
        <w:rPr>
          <w:spacing w:val="-1"/>
        </w:rPr>
        <w:t>再按 OK 进入菜单。按▼键选择</w:t>
      </w:r>
      <w:r>
        <w:rPr>
          <w:spacing w:val="14"/>
        </w:rPr>
        <w:t xml:space="preserve"> </w:t>
      </w:r>
      <w:r>
        <w:rPr>
          <w:spacing w:val="-1"/>
        </w:rPr>
        <w:t>P02</w:t>
      </w:r>
      <w:r>
        <w:rPr>
          <w:spacing w:val="17"/>
        </w:rPr>
        <w:t xml:space="preserve"> </w:t>
      </w:r>
      <w:r>
        <w:rPr>
          <w:spacing w:val="-1"/>
        </w:rPr>
        <w:t>即为</w:t>
      </w:r>
      <w:r>
        <w:rPr>
          <w:spacing w:val="-2"/>
        </w:rPr>
        <w:t xml:space="preserve"> 20mA 对应液位，如需修改，先按 OK 键，再按▲、▼</w:t>
      </w:r>
      <w:r>
        <w:t xml:space="preserve"> </w:t>
      </w:r>
      <w:r>
        <w:rPr>
          <w:spacing w:val="-4"/>
        </w:rPr>
        <w:t>进行修改，修改完毕，按下 SET 退出。按下</w:t>
      </w:r>
      <w:r>
        <w:rPr>
          <w:spacing w:val="-5"/>
        </w:rPr>
        <w:t>▼键，  出现</w:t>
      </w:r>
      <w:r>
        <w:rPr>
          <w:spacing w:val="14"/>
        </w:rPr>
        <w:t xml:space="preserve"> </w:t>
      </w:r>
      <w:r>
        <w:rPr>
          <w:spacing w:val="-5"/>
        </w:rPr>
        <w:t>P03，P03 为 4mA 输出电流设置，默认值</w:t>
      </w:r>
      <w:r>
        <w:t xml:space="preserve"> </w:t>
      </w:r>
      <w:r>
        <w:rPr>
          <w:spacing w:val="-2"/>
        </w:rPr>
        <w:t>为 0</w:t>
      </w:r>
      <w:r>
        <w:rPr>
          <w:spacing w:val="-7"/>
        </w:rPr>
        <w:t xml:space="preserve"> </w:t>
      </w:r>
      <w:r>
        <w:rPr>
          <w:spacing w:val="-2"/>
        </w:rPr>
        <w:t>，一般不需要修改。如需修改，方式同修改 20mA 一样。</w:t>
      </w:r>
    </w:p>
    <w:p w14:paraId="43A9AE28">
      <w:pPr>
        <w:pStyle w:val="2"/>
        <w:spacing w:before="1" w:line="222" w:lineRule="auto"/>
        <w:ind w:left="368"/>
      </w:pPr>
      <w:r>
        <w:rPr>
          <w:spacing w:val="-4"/>
        </w:rPr>
        <w:t>3.    P05（显示模式设置）</w:t>
      </w:r>
    </w:p>
    <w:p w14:paraId="5E60404B">
      <w:pPr>
        <w:pStyle w:val="2"/>
        <w:spacing w:before="74" w:line="295" w:lineRule="auto"/>
        <w:ind w:left="7" w:right="8042" w:firstLine="360"/>
      </w:pPr>
      <w:r>
        <w:rPr>
          <w:spacing w:val="-2"/>
        </w:rPr>
        <w:t>进入</w:t>
      </w:r>
      <w:r>
        <w:rPr>
          <w:spacing w:val="25"/>
          <w:w w:val="101"/>
        </w:rPr>
        <w:t xml:space="preserve"> </w:t>
      </w:r>
      <w:r>
        <w:rPr>
          <w:spacing w:val="-2"/>
        </w:rPr>
        <w:t>P05</w:t>
      </w:r>
      <w:r>
        <w:rPr>
          <w:spacing w:val="20"/>
          <w:w w:val="101"/>
        </w:rPr>
        <w:t xml:space="preserve"> </w:t>
      </w:r>
      <w:r>
        <w:rPr>
          <w:spacing w:val="-2"/>
        </w:rPr>
        <w:t>菜单同上，在</w:t>
      </w:r>
      <w:r>
        <w:rPr>
          <w:spacing w:val="25"/>
          <w:w w:val="101"/>
        </w:rPr>
        <w:t xml:space="preserve"> </w:t>
      </w:r>
      <w:r>
        <w:rPr>
          <w:spacing w:val="-2"/>
        </w:rPr>
        <w:t>P05</w:t>
      </w:r>
      <w:r>
        <w:rPr>
          <w:spacing w:val="20"/>
          <w:w w:val="101"/>
        </w:rPr>
        <w:t xml:space="preserve"> </w:t>
      </w:r>
      <w:r>
        <w:rPr>
          <w:spacing w:val="-2"/>
        </w:rPr>
        <w:t>菜单中：1</w:t>
      </w:r>
      <w:r>
        <w:rPr>
          <w:spacing w:val="16"/>
        </w:rPr>
        <w:t xml:space="preserve"> </w:t>
      </w:r>
      <w:r>
        <w:rPr>
          <w:spacing w:val="-2"/>
        </w:rPr>
        <w:t>表示显示液位高度，2</w:t>
      </w:r>
      <w:r>
        <w:rPr>
          <w:spacing w:val="16"/>
        </w:rPr>
        <w:t xml:space="preserve"> </w:t>
      </w:r>
      <w:r>
        <w:rPr>
          <w:spacing w:val="-2"/>
        </w:rPr>
        <w:t>表示显示液位高度和温度</w:t>
      </w:r>
      <w:r>
        <w:rPr>
          <w:spacing w:val="-3"/>
        </w:rPr>
        <w:t>，3</w:t>
      </w:r>
      <w:r>
        <w:t xml:space="preserve"> </w:t>
      </w:r>
      <w:r>
        <w:rPr>
          <w:spacing w:val="-2"/>
        </w:rPr>
        <w:t>表示显示空气高度，4 表示显示高度和温度。</w:t>
      </w:r>
    </w:p>
    <w:p w14:paraId="047D46B8">
      <w:pPr>
        <w:pStyle w:val="2"/>
        <w:spacing w:before="1" w:line="222" w:lineRule="auto"/>
        <w:ind w:left="364"/>
      </w:pPr>
      <w:r>
        <w:rPr>
          <w:spacing w:val="-4"/>
        </w:rPr>
        <w:t>4.    P07（响应速度）</w:t>
      </w:r>
    </w:p>
    <w:p w14:paraId="06DB81E5">
      <w:pPr>
        <w:pStyle w:val="2"/>
        <w:spacing w:before="73" w:line="226" w:lineRule="auto"/>
        <w:ind w:left="366"/>
      </w:pPr>
      <w:r>
        <w:rPr>
          <w:spacing w:val="-1"/>
        </w:rPr>
        <w:t>选择 1：表示仪表反应很快;</w:t>
      </w:r>
    </w:p>
    <w:p w14:paraId="496E5FC0">
      <w:pPr>
        <w:pStyle w:val="2"/>
        <w:spacing w:before="71" w:line="226" w:lineRule="auto"/>
        <w:ind w:left="366"/>
      </w:pPr>
      <w:r>
        <w:pict>
          <v:shape id="_x0000_s1038" o:spid="_x0000_s1038" o:spt="202" type="#_x0000_t202" style="position:absolute;left:0pt;margin-left:422.35pt;margin-top:1.05pt;height:13.5pt;width:214.2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668D86">
                  <w:pPr>
                    <w:pStyle w:val="2"/>
                    <w:spacing w:before="19" w:line="226" w:lineRule="auto"/>
                    <w:ind w:left="20"/>
                  </w:pPr>
                  <w:r>
                    <w:rPr>
                      <w:spacing w:val="-4"/>
                    </w:rPr>
                    <w:t>防爆分体式接线法:    POWER：接</w:t>
                  </w:r>
                  <w:r>
                    <w:rPr>
                      <w:spacing w:val="2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DC24V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4"/>
                    </w:rPr>
                    <w:t>电源正负极；</w:t>
                  </w:r>
                </w:p>
              </w:txbxContent>
            </v:textbox>
          </v:shape>
        </w:pict>
      </w:r>
      <w:r>
        <w:rPr>
          <w:spacing w:val="-1"/>
        </w:rPr>
        <w:t>选择 2：表示仪表反应快;</w:t>
      </w:r>
    </w:p>
    <w:p w14:paraId="583D2581">
      <w:pPr>
        <w:pStyle w:val="2"/>
        <w:spacing w:before="71" w:line="225" w:lineRule="auto"/>
        <w:ind w:left="366"/>
      </w:pPr>
      <w:r>
        <w:pict>
          <v:shape id="_x0000_s1039" o:spid="_x0000_s1039" o:spt="202" type="#_x0000_t202" style="position:absolute;left:0pt;margin-left:503pt;margin-top:1.1pt;height:13.5pt;width:137.8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50D2A8">
                  <w:pPr>
                    <w:pStyle w:val="2"/>
                    <w:spacing w:before="19" w:line="226" w:lineRule="auto"/>
                    <w:ind w:left="20"/>
                  </w:pPr>
                  <w:r>
                    <w:rPr>
                      <w:spacing w:val="-2"/>
                    </w:rPr>
                    <w:t>SENSER：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--接屏蔽线，+接高频线;</w:t>
                  </w:r>
                </w:p>
              </w:txbxContent>
            </v:textbox>
          </v:shape>
        </w:pict>
      </w:r>
      <w:r>
        <w:rPr>
          <w:spacing w:val="-1"/>
        </w:rPr>
        <w:t>选择 3：表示仪表反应慢;</w:t>
      </w:r>
    </w:p>
    <w:p w14:paraId="4B4595D6">
      <w:pPr>
        <w:pStyle w:val="2"/>
        <w:spacing w:before="71" w:line="225" w:lineRule="auto"/>
        <w:ind w:left="366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8061960</wp:posOffset>
            </wp:positionH>
            <wp:positionV relativeFrom="paragraph">
              <wp:posOffset>62865</wp:posOffset>
            </wp:positionV>
            <wp:extent cx="1419860" cy="131889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9859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选择 4：表示仪表反应很慢;</w:t>
      </w:r>
    </w:p>
    <w:p w14:paraId="069C341C">
      <w:pPr>
        <w:pStyle w:val="2"/>
        <w:spacing w:before="72" w:line="225" w:lineRule="auto"/>
        <w:ind w:left="369"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205740</wp:posOffset>
            </wp:positionV>
            <wp:extent cx="2097405" cy="7302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此菜单根据现场情况不同，可以用 OK 键和▲键做出相应选择。</w:t>
      </w:r>
    </w:p>
    <w:p w14:paraId="22FA28C0">
      <w:pPr>
        <w:pStyle w:val="2"/>
        <w:spacing w:before="71" w:line="223" w:lineRule="auto"/>
        <w:ind w:left="370"/>
      </w:pPr>
      <w:r>
        <w:rPr>
          <w:spacing w:val="-4"/>
        </w:rPr>
        <w:t>5.    P08（电流测试）</w:t>
      </w:r>
    </w:p>
    <w:p w14:paraId="5C87144A">
      <w:pPr>
        <w:pStyle w:val="2"/>
        <w:spacing w:before="74" w:line="226" w:lineRule="auto"/>
        <w:ind w:left="386"/>
      </w:pPr>
      <w:r>
        <w:rPr>
          <w:spacing w:val="-5"/>
        </w:rPr>
        <w:t>内部参数，无需设定。</w:t>
      </w:r>
    </w:p>
    <w:p w14:paraId="27001D8D">
      <w:pPr>
        <w:pStyle w:val="2"/>
        <w:spacing w:before="70" w:line="223" w:lineRule="auto"/>
        <w:ind w:left="370"/>
      </w:pPr>
      <w:r>
        <w:rPr>
          <w:spacing w:val="-4"/>
        </w:rPr>
        <w:t>6.    P09（放大灵敏度）</w:t>
      </w:r>
    </w:p>
    <w:p w14:paraId="0E8EA549">
      <w:pPr>
        <w:pStyle w:val="2"/>
        <w:spacing w:before="73" w:line="226" w:lineRule="auto"/>
        <w:ind w:left="383"/>
      </w:pPr>
      <w:r>
        <w:rPr>
          <w:spacing w:val="-5"/>
        </w:rPr>
        <w:t>内部参数，无需设定。</w:t>
      </w:r>
    </w:p>
    <w:p w14:paraId="6287BDAE">
      <w:pPr>
        <w:spacing w:line="278" w:lineRule="auto"/>
        <w:rPr>
          <w:rFonts w:ascii="Arial"/>
          <w:sz w:val="21"/>
        </w:rPr>
      </w:pPr>
    </w:p>
    <w:p w14:paraId="75F0760F">
      <w:pPr>
        <w:spacing w:line="278" w:lineRule="auto"/>
        <w:rPr>
          <w:rFonts w:ascii="Arial"/>
          <w:sz w:val="21"/>
        </w:rPr>
      </w:pPr>
    </w:p>
    <w:p w14:paraId="3E5EA6AC">
      <w:pPr>
        <w:pStyle w:val="2"/>
        <w:spacing w:before="72" w:line="310" w:lineRule="exact"/>
        <w:ind w:left="5"/>
        <w:rPr>
          <w:sz w:val="21"/>
          <w:szCs w:val="21"/>
        </w:rPr>
      </w:pPr>
      <w:r>
        <w:rPr>
          <w:b/>
          <w:bCs/>
          <w:spacing w:val="-5"/>
          <w:position w:val="3"/>
          <w:sz w:val="21"/>
          <w:szCs w:val="21"/>
        </w:rPr>
        <w:t>4</w:t>
      </w:r>
      <w:r>
        <w:rPr>
          <w:spacing w:val="1"/>
          <w:position w:val="3"/>
          <w:sz w:val="21"/>
          <w:szCs w:val="21"/>
        </w:rPr>
        <w:t xml:space="preserve">                                          </w:t>
      </w:r>
      <w:r>
        <w:rPr>
          <w:position w:val="3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pacing w:val="-5"/>
          <w:position w:val="3"/>
          <w:sz w:val="21"/>
          <w:szCs w:val="21"/>
        </w:rPr>
        <w:t>1</w:t>
      </w:r>
    </w:p>
    <w:p w14:paraId="56E79708">
      <w:pPr>
        <w:spacing w:line="310" w:lineRule="exact"/>
        <w:rPr>
          <w:sz w:val="21"/>
          <w:szCs w:val="21"/>
        </w:rPr>
        <w:sectPr>
          <w:headerReference r:id="rId5" w:type="default"/>
          <w:pgSz w:w="16839" w:h="11907"/>
          <w:pgMar w:top="400" w:right="587" w:bottom="0" w:left="720" w:header="0" w:footer="0" w:gutter="0"/>
          <w:cols w:space="720" w:num="1"/>
        </w:sectPr>
      </w:pPr>
    </w:p>
    <w:p w14:paraId="28CCE3EB">
      <w:pPr>
        <w:spacing w:line="252" w:lineRule="auto"/>
        <w:rPr>
          <w:rFonts w:ascii="Arial"/>
          <w:sz w:val="21"/>
        </w:rPr>
      </w:pPr>
    </w:p>
    <w:p w14:paraId="2FD34785">
      <w:pPr>
        <w:spacing w:line="252" w:lineRule="auto"/>
        <w:rPr>
          <w:rFonts w:ascii="Arial"/>
          <w:sz w:val="21"/>
        </w:rPr>
      </w:pPr>
      <w:r>
        <w:pict>
          <v:shape id="_x0000_s1040" o:spid="_x0000_s1040" style="position:absolute;left:0pt;margin-left:294.35pt;margin-top:3.25pt;height:514.95pt;width:0.75pt;z-index:251679744;mso-width-relative:page;mso-height-relative:page;" fillcolor="#000000" filled="t" stroked="f" coordsize="15,10299" path="m0,10298l14,10298,14,0,0,0,0,10298xe">
            <v:fill on="t" focussize="0,0"/>
            <v:stroke on="f"/>
            <v:imagedata o:title=""/>
            <o:lock v:ext="edit"/>
          </v:shape>
        </w:pict>
      </w:r>
    </w:p>
    <w:p w14:paraId="5F1886F2">
      <w:pPr>
        <w:spacing w:line="252" w:lineRule="auto"/>
        <w:rPr>
          <w:rFonts w:ascii="Arial"/>
          <w:sz w:val="21"/>
        </w:rPr>
      </w:pPr>
    </w:p>
    <w:p w14:paraId="71CFC8E6">
      <w:pPr>
        <w:spacing w:line="252" w:lineRule="auto"/>
        <w:rPr>
          <w:rFonts w:ascii="Arial"/>
          <w:sz w:val="21"/>
        </w:rPr>
      </w:pPr>
    </w:p>
    <w:p w14:paraId="4AFBD8D7">
      <w:pPr>
        <w:spacing w:line="253" w:lineRule="auto"/>
        <w:rPr>
          <w:rFonts w:ascii="Arial"/>
          <w:sz w:val="21"/>
        </w:rPr>
      </w:pPr>
    </w:p>
    <w:p w14:paraId="6C9F1D53">
      <w:pPr>
        <w:spacing w:line="253" w:lineRule="auto"/>
        <w:rPr>
          <w:rFonts w:ascii="Arial"/>
          <w:sz w:val="21"/>
        </w:rPr>
      </w:pPr>
    </w:p>
    <w:p w14:paraId="5BA84287">
      <w:pPr>
        <w:spacing w:line="253" w:lineRule="auto"/>
        <w:rPr>
          <w:rFonts w:ascii="Arial"/>
          <w:sz w:val="21"/>
        </w:rPr>
      </w:pPr>
    </w:p>
    <w:p w14:paraId="65374C5B">
      <w:pPr>
        <w:spacing w:line="253" w:lineRule="auto"/>
        <w:rPr>
          <w:rFonts w:ascii="Arial"/>
          <w:sz w:val="21"/>
        </w:rPr>
      </w:pPr>
    </w:p>
    <w:p w14:paraId="7E1C6A64">
      <w:pPr>
        <w:spacing w:line="253" w:lineRule="auto"/>
        <w:rPr>
          <w:rFonts w:ascii="Arial"/>
          <w:sz w:val="21"/>
        </w:rPr>
      </w:pPr>
    </w:p>
    <w:p w14:paraId="447B3C74">
      <w:pPr>
        <w:spacing w:line="253" w:lineRule="auto"/>
        <w:rPr>
          <w:rFonts w:ascii="Arial"/>
          <w:sz w:val="21"/>
        </w:rPr>
      </w:pPr>
    </w:p>
    <w:p w14:paraId="6D413538">
      <w:pPr>
        <w:spacing w:line="253" w:lineRule="auto"/>
        <w:rPr>
          <w:rFonts w:ascii="Arial"/>
          <w:sz w:val="21"/>
        </w:rPr>
      </w:pPr>
    </w:p>
    <w:p w14:paraId="35533F7A">
      <w:pPr>
        <w:spacing w:line="253" w:lineRule="auto"/>
        <w:rPr>
          <w:rFonts w:ascii="Arial"/>
          <w:sz w:val="21"/>
        </w:rPr>
      </w:pPr>
    </w:p>
    <w:p w14:paraId="4110E93B">
      <w:pPr>
        <w:spacing w:line="253" w:lineRule="auto"/>
        <w:rPr>
          <w:rFonts w:ascii="Arial"/>
          <w:sz w:val="21"/>
        </w:rPr>
      </w:pPr>
    </w:p>
    <w:p w14:paraId="1D8E141C">
      <w:pPr>
        <w:spacing w:line="253" w:lineRule="auto"/>
        <w:rPr>
          <w:rFonts w:ascii="Arial"/>
          <w:sz w:val="21"/>
        </w:rPr>
      </w:pPr>
    </w:p>
    <w:p w14:paraId="61610DD4">
      <w:pPr>
        <w:spacing w:line="253" w:lineRule="auto"/>
        <w:rPr>
          <w:rFonts w:ascii="Arial"/>
          <w:sz w:val="21"/>
        </w:rPr>
      </w:pPr>
    </w:p>
    <w:p w14:paraId="0D087352">
      <w:pPr>
        <w:spacing w:line="253" w:lineRule="auto"/>
        <w:rPr>
          <w:rFonts w:ascii="Arial"/>
          <w:sz w:val="21"/>
        </w:rPr>
      </w:pPr>
    </w:p>
    <w:p w14:paraId="452041ED">
      <w:pPr>
        <w:pStyle w:val="2"/>
        <w:spacing w:before="244" w:line="226" w:lineRule="auto"/>
        <w:ind w:left="6157"/>
        <w:rPr>
          <w:sz w:val="72"/>
          <w:szCs w:val="72"/>
        </w:rPr>
      </w:pPr>
      <w:bookmarkStart w:id="5" w:name="bookmark19"/>
      <w:bookmarkEnd w:id="5"/>
      <w:r>
        <w:rPr>
          <w:color w:val="333333"/>
          <w:spacing w:val="-9"/>
          <w:sz w:val="72"/>
          <w:szCs w:val="72"/>
        </w:rPr>
        <w:t>创优质品牌</w:t>
      </w:r>
    </w:p>
    <w:p w14:paraId="4160D5E7">
      <w:pPr>
        <w:pStyle w:val="2"/>
        <w:spacing w:before="330" w:line="226" w:lineRule="auto"/>
        <w:jc w:val="right"/>
        <w:rPr>
          <w:sz w:val="72"/>
          <w:szCs w:val="72"/>
        </w:rPr>
      </w:pPr>
      <w:r>
        <w:rPr>
          <w:color w:val="333333"/>
          <w:spacing w:val="-4"/>
          <w:sz w:val="72"/>
          <w:szCs w:val="72"/>
        </w:rPr>
        <w:t>铸一流企业</w:t>
      </w:r>
    </w:p>
    <w:p w14:paraId="19189D35">
      <w:pPr>
        <w:spacing w:line="226" w:lineRule="auto"/>
        <w:rPr>
          <w:sz w:val="72"/>
          <w:szCs w:val="72"/>
        </w:rPr>
        <w:sectPr>
          <w:headerReference r:id="rId6" w:type="default"/>
          <w:pgSz w:w="16839" w:h="11907"/>
          <w:pgMar w:top="400" w:right="1366" w:bottom="0" w:left="2525" w:header="0" w:footer="0" w:gutter="0"/>
          <w:cols w:space="720" w:num="1"/>
        </w:sectPr>
      </w:pPr>
    </w:p>
    <w:p w14:paraId="5687F0B3">
      <w:pPr>
        <w:spacing w:line="144" w:lineRule="exact"/>
      </w:pPr>
    </w:p>
    <w:p w14:paraId="6632D5DC">
      <w:pPr>
        <w:spacing w:line="144" w:lineRule="exact"/>
        <w:sectPr>
          <w:pgSz w:w="16839" w:h="11907"/>
          <w:pgMar w:top="400" w:right="883" w:bottom="0" w:left="728" w:header="0" w:footer="0" w:gutter="0"/>
          <w:cols w:equalWidth="0" w:num="1">
            <w:col w:w="15227"/>
          </w:cols>
        </w:sectPr>
      </w:pPr>
    </w:p>
    <w:p w14:paraId="03710B04">
      <w:pPr>
        <w:spacing w:line="248" w:lineRule="auto"/>
        <w:rPr>
          <w:rFonts w:ascii="Arial"/>
          <w:sz w:val="21"/>
        </w:rPr>
      </w:pPr>
    </w:p>
    <w:p w14:paraId="083DE460">
      <w:pPr>
        <w:spacing w:line="248" w:lineRule="auto"/>
        <w:rPr>
          <w:rFonts w:ascii="Arial"/>
          <w:sz w:val="21"/>
        </w:rPr>
      </w:pPr>
    </w:p>
    <w:p w14:paraId="6D754DA5">
      <w:pPr>
        <w:spacing w:line="249" w:lineRule="auto"/>
        <w:rPr>
          <w:rFonts w:ascii="Arial"/>
          <w:sz w:val="21"/>
        </w:rPr>
      </w:pPr>
    </w:p>
    <w:p w14:paraId="27AFE737">
      <w:pPr>
        <w:spacing w:line="249" w:lineRule="auto"/>
        <w:rPr>
          <w:rFonts w:ascii="Arial"/>
          <w:sz w:val="21"/>
        </w:rPr>
      </w:pPr>
    </w:p>
    <w:p w14:paraId="704D4FE8">
      <w:pPr>
        <w:spacing w:line="249" w:lineRule="auto"/>
        <w:rPr>
          <w:rFonts w:ascii="Arial"/>
          <w:sz w:val="21"/>
        </w:rPr>
      </w:pPr>
    </w:p>
    <w:p w14:paraId="7D89F450">
      <w:pPr>
        <w:spacing w:line="249" w:lineRule="auto"/>
        <w:rPr>
          <w:rFonts w:ascii="Arial"/>
          <w:sz w:val="21"/>
        </w:rPr>
      </w:pPr>
    </w:p>
    <w:p w14:paraId="730E9AD6">
      <w:pPr>
        <w:spacing w:line="249" w:lineRule="auto"/>
        <w:rPr>
          <w:rFonts w:ascii="Arial"/>
          <w:sz w:val="21"/>
        </w:rPr>
      </w:pPr>
    </w:p>
    <w:p w14:paraId="3FB2DEBC">
      <w:pPr>
        <w:spacing w:line="249" w:lineRule="auto"/>
        <w:rPr>
          <w:rFonts w:ascii="Arial"/>
          <w:sz w:val="21"/>
        </w:rPr>
      </w:pPr>
    </w:p>
    <w:p w14:paraId="381A4DAC">
      <w:pPr>
        <w:spacing w:line="249" w:lineRule="auto"/>
        <w:rPr>
          <w:rFonts w:ascii="Arial"/>
          <w:sz w:val="21"/>
        </w:rPr>
      </w:pPr>
    </w:p>
    <w:p w14:paraId="1D37EB2F">
      <w:pPr>
        <w:spacing w:line="249" w:lineRule="auto"/>
        <w:rPr>
          <w:rFonts w:ascii="Arial"/>
          <w:sz w:val="21"/>
        </w:rPr>
      </w:pPr>
    </w:p>
    <w:p w14:paraId="05E34117">
      <w:pPr>
        <w:spacing w:line="249" w:lineRule="auto"/>
        <w:rPr>
          <w:rFonts w:ascii="Arial"/>
          <w:sz w:val="21"/>
        </w:rPr>
      </w:pPr>
    </w:p>
    <w:p w14:paraId="025E8A47">
      <w:pPr>
        <w:spacing w:line="249" w:lineRule="auto"/>
        <w:rPr>
          <w:rFonts w:ascii="Arial"/>
          <w:sz w:val="21"/>
        </w:rPr>
      </w:pPr>
    </w:p>
    <w:p w14:paraId="5B507CA6">
      <w:pPr>
        <w:spacing w:line="249" w:lineRule="auto"/>
        <w:rPr>
          <w:rFonts w:ascii="Arial"/>
          <w:sz w:val="21"/>
        </w:rPr>
      </w:pPr>
    </w:p>
    <w:p w14:paraId="0017C0A2">
      <w:pPr>
        <w:spacing w:line="249" w:lineRule="auto"/>
        <w:rPr>
          <w:rFonts w:ascii="Arial"/>
          <w:sz w:val="21"/>
        </w:rPr>
      </w:pPr>
    </w:p>
    <w:p w14:paraId="3FD86BC4">
      <w:pPr>
        <w:spacing w:line="249" w:lineRule="auto"/>
        <w:rPr>
          <w:rFonts w:ascii="Arial"/>
          <w:sz w:val="21"/>
        </w:rPr>
      </w:pPr>
    </w:p>
    <w:p w14:paraId="13440070">
      <w:pPr>
        <w:spacing w:line="249" w:lineRule="auto"/>
        <w:rPr>
          <w:rFonts w:ascii="Arial"/>
          <w:sz w:val="21"/>
        </w:rPr>
      </w:pPr>
    </w:p>
    <w:p w14:paraId="48E22E44">
      <w:pPr>
        <w:spacing w:line="249" w:lineRule="auto"/>
        <w:rPr>
          <w:rFonts w:ascii="Arial"/>
          <w:sz w:val="21"/>
        </w:rPr>
      </w:pPr>
    </w:p>
    <w:p w14:paraId="0D5F791F">
      <w:pPr>
        <w:spacing w:line="249" w:lineRule="auto"/>
        <w:rPr>
          <w:rFonts w:ascii="Arial"/>
          <w:sz w:val="21"/>
        </w:rPr>
      </w:pPr>
    </w:p>
    <w:p w14:paraId="60747F37">
      <w:pPr>
        <w:spacing w:line="249" w:lineRule="auto"/>
        <w:rPr>
          <w:rFonts w:ascii="Arial"/>
          <w:sz w:val="21"/>
        </w:rPr>
      </w:pPr>
    </w:p>
    <w:p w14:paraId="34C259E7">
      <w:pPr>
        <w:spacing w:line="249" w:lineRule="auto"/>
        <w:rPr>
          <w:rFonts w:ascii="Arial"/>
          <w:sz w:val="21"/>
        </w:rPr>
      </w:pPr>
    </w:p>
    <w:p w14:paraId="5436FF85">
      <w:pPr>
        <w:pStyle w:val="2"/>
        <w:spacing w:before="61" w:line="225" w:lineRule="auto"/>
        <w:outlineLvl w:val="0"/>
      </w:pPr>
      <w:bookmarkStart w:id="6" w:name="bookmark13"/>
      <w:bookmarkEnd w:id="6"/>
      <w:r>
        <w:rPr>
          <w:b/>
          <w:bCs/>
          <w:spacing w:val="-2"/>
        </w:rPr>
        <w:t>注意：</w:t>
      </w:r>
      <w:r>
        <w:rPr>
          <w:spacing w:val="51"/>
          <w:w w:val="101"/>
        </w:rPr>
        <w:t xml:space="preserve"> </w:t>
      </w:r>
      <w:r>
        <w:rPr>
          <w:b/>
          <w:bCs/>
          <w:spacing w:val="-2"/>
        </w:rPr>
        <w:t>控制器直接暴露在阳光下，其运行温度可能会超过其指定的限制温度，并减少显示器的</w:t>
      </w:r>
    </w:p>
    <w:p w14:paraId="7A087ACE">
      <w:pPr>
        <w:pStyle w:val="2"/>
        <w:spacing w:before="71" w:line="283" w:lineRule="auto"/>
        <w:ind w:left="628" w:right="180" w:firstLine="5"/>
      </w:pPr>
      <w:r>
        <w:rPr>
          <w:b/>
          <w:bCs/>
          <w:spacing w:val="-2"/>
        </w:rPr>
        <w:t>能见度。建议：在阳光直射的场合，采用遮阳罩，避免仪器显示屏受到阳光直射，否则</w:t>
      </w:r>
      <w:r>
        <w:rPr>
          <w:spacing w:val="2"/>
        </w:rPr>
        <w:t xml:space="preserve">  </w:t>
      </w:r>
      <w:r>
        <w:rPr>
          <w:b/>
          <w:bCs/>
          <w:spacing w:val="-5"/>
        </w:rPr>
        <w:t>会减低仪器的使用寿命。</w:t>
      </w:r>
    </w:p>
    <w:p w14:paraId="3DE23776">
      <w:pPr>
        <w:pStyle w:val="2"/>
        <w:spacing w:line="226" w:lineRule="auto"/>
        <w:ind w:left="1"/>
        <w:rPr>
          <w:sz w:val="21"/>
          <w:szCs w:val="21"/>
        </w:rPr>
      </w:pPr>
      <w:r>
        <w:rPr>
          <w:b/>
          <w:bCs/>
          <w:spacing w:val="-3"/>
          <w:sz w:val="21"/>
          <w:szCs w:val="21"/>
        </w:rPr>
        <w:t>温馨提示：安装调试前，请仔细阅读用户手册！</w:t>
      </w:r>
    </w:p>
    <w:p w14:paraId="4ACE3279">
      <w:pPr>
        <w:spacing w:before="10"/>
      </w:pPr>
    </w:p>
    <w:p w14:paraId="268CD7BF">
      <w:pPr>
        <w:spacing w:before="10"/>
      </w:pPr>
    </w:p>
    <w:p w14:paraId="793182DC">
      <w:pPr>
        <w:spacing w:before="10"/>
      </w:pPr>
    </w:p>
    <w:p w14:paraId="13587CC4">
      <w:pPr>
        <w:spacing w:before="10"/>
      </w:pPr>
    </w:p>
    <w:p w14:paraId="635917F1">
      <w:pPr>
        <w:spacing w:before="10"/>
      </w:pPr>
    </w:p>
    <w:p w14:paraId="6A7EBB0E">
      <w:pPr>
        <w:spacing w:before="10"/>
      </w:pPr>
    </w:p>
    <w:p w14:paraId="24AFA3F5">
      <w:pPr>
        <w:spacing w:before="10"/>
      </w:pPr>
    </w:p>
    <w:p w14:paraId="4940CDDC">
      <w:pPr>
        <w:spacing w:before="10"/>
      </w:pPr>
    </w:p>
    <w:p w14:paraId="2B387465">
      <w:pPr>
        <w:spacing w:before="10"/>
      </w:pPr>
    </w:p>
    <w:p w14:paraId="701651FE">
      <w:pPr>
        <w:spacing w:before="10"/>
      </w:pPr>
    </w:p>
    <w:p w14:paraId="5342DBBC">
      <w:pPr>
        <w:spacing w:before="10"/>
      </w:pPr>
    </w:p>
    <w:p w14:paraId="5C9D22D4">
      <w:pPr>
        <w:spacing w:before="10"/>
      </w:pPr>
    </w:p>
    <w:p w14:paraId="003F52E5">
      <w:pPr>
        <w:spacing w:before="9"/>
      </w:pPr>
    </w:p>
    <w:p w14:paraId="3768B5AF">
      <w:pPr>
        <w:spacing w:before="9"/>
      </w:pPr>
    </w:p>
    <w:p w14:paraId="39A16AB6">
      <w:pPr>
        <w:spacing w:before="9"/>
      </w:pPr>
    </w:p>
    <w:p w14:paraId="1FB9EC70">
      <w:pPr>
        <w:spacing w:before="9"/>
      </w:pPr>
    </w:p>
    <w:p w14:paraId="785E016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AA7BC2E">
      <w:pPr>
        <w:spacing w:line="242" w:lineRule="auto"/>
        <w:rPr>
          <w:rFonts w:ascii="Arial"/>
          <w:sz w:val="21"/>
        </w:rPr>
      </w:pPr>
    </w:p>
    <w:p w14:paraId="6341D11F">
      <w:pPr>
        <w:spacing w:line="242" w:lineRule="auto"/>
        <w:rPr>
          <w:rFonts w:ascii="Arial"/>
          <w:sz w:val="21"/>
        </w:rPr>
      </w:pPr>
    </w:p>
    <w:p w14:paraId="3D342D3E">
      <w:pPr>
        <w:spacing w:line="242" w:lineRule="auto"/>
        <w:rPr>
          <w:rFonts w:ascii="Arial"/>
          <w:sz w:val="21"/>
        </w:rPr>
      </w:pPr>
    </w:p>
    <w:p w14:paraId="03C4441E">
      <w:pPr>
        <w:spacing w:line="242" w:lineRule="auto"/>
        <w:rPr>
          <w:rFonts w:ascii="Arial"/>
          <w:sz w:val="21"/>
        </w:rPr>
      </w:pPr>
    </w:p>
    <w:p w14:paraId="57F11649">
      <w:pPr>
        <w:spacing w:line="242" w:lineRule="auto"/>
        <w:rPr>
          <w:rFonts w:ascii="Arial"/>
          <w:sz w:val="21"/>
        </w:rPr>
      </w:pPr>
    </w:p>
    <w:p w14:paraId="128CB503">
      <w:pPr>
        <w:spacing w:line="242" w:lineRule="auto"/>
        <w:rPr>
          <w:rFonts w:ascii="Arial"/>
          <w:sz w:val="21"/>
        </w:rPr>
      </w:pPr>
    </w:p>
    <w:p w14:paraId="5AE455AB">
      <w:pPr>
        <w:spacing w:line="242" w:lineRule="auto"/>
        <w:rPr>
          <w:rFonts w:ascii="Arial"/>
          <w:sz w:val="21"/>
        </w:rPr>
      </w:pPr>
    </w:p>
    <w:p w14:paraId="27C0524E">
      <w:pPr>
        <w:spacing w:line="243" w:lineRule="auto"/>
        <w:rPr>
          <w:rFonts w:ascii="Arial"/>
          <w:sz w:val="21"/>
        </w:rPr>
      </w:pPr>
    </w:p>
    <w:p w14:paraId="7D255976">
      <w:pPr>
        <w:pStyle w:val="2"/>
        <w:spacing w:before="284" w:line="225" w:lineRule="auto"/>
        <w:jc w:val="right"/>
        <w:outlineLvl w:val="0"/>
        <w:rPr>
          <w:sz w:val="84"/>
          <w:szCs w:val="84"/>
        </w:rPr>
      </w:pPr>
      <w:bookmarkStart w:id="7" w:name="bookmark20"/>
      <w:bookmarkEnd w:id="7"/>
      <w:bookmarkStart w:id="8" w:name="bookmark15"/>
      <w:bookmarkEnd w:id="8"/>
      <w:bookmarkStart w:id="9" w:name="bookmark14"/>
      <w:bookmarkEnd w:id="9"/>
      <w:bookmarkStart w:id="10" w:name="bookmark16"/>
      <w:bookmarkEnd w:id="10"/>
      <w:r>
        <w:rPr>
          <w:b/>
          <w:bCs/>
          <w:spacing w:val="-2"/>
          <w:sz w:val="43"/>
          <w:szCs w:val="43"/>
        </w:rPr>
        <w:t>二线制超声波液位计</w:t>
      </w:r>
      <w:r>
        <w:rPr>
          <w:b/>
          <w:bCs/>
          <w:spacing w:val="-2"/>
          <w:sz w:val="84"/>
          <w:szCs w:val="84"/>
          <w:u w:val="double" w:color="auto"/>
        </w:rPr>
        <w:t>必读手册</w:t>
      </w:r>
    </w:p>
    <w:p w14:paraId="2246E41C">
      <w:pPr>
        <w:spacing w:line="264" w:lineRule="auto"/>
        <w:rPr>
          <w:rFonts w:ascii="Arial"/>
          <w:sz w:val="21"/>
        </w:rPr>
      </w:pPr>
    </w:p>
    <w:p w14:paraId="74FA65AD">
      <w:pPr>
        <w:spacing w:line="265" w:lineRule="auto"/>
        <w:rPr>
          <w:rFonts w:ascii="Arial"/>
          <w:sz w:val="21"/>
        </w:rPr>
      </w:pPr>
    </w:p>
    <w:p w14:paraId="059977FC">
      <w:pPr>
        <w:spacing w:line="265" w:lineRule="auto"/>
        <w:rPr>
          <w:rFonts w:ascii="Arial"/>
          <w:sz w:val="21"/>
        </w:rPr>
      </w:pPr>
    </w:p>
    <w:p w14:paraId="6383A319">
      <w:pPr>
        <w:spacing w:line="265" w:lineRule="auto"/>
        <w:rPr>
          <w:rFonts w:ascii="Arial"/>
          <w:sz w:val="21"/>
        </w:rPr>
      </w:pPr>
    </w:p>
    <w:p w14:paraId="73A0BC9B">
      <w:pPr>
        <w:spacing w:line="265" w:lineRule="auto"/>
        <w:rPr>
          <w:rFonts w:ascii="Arial"/>
          <w:sz w:val="21"/>
        </w:rPr>
      </w:pPr>
    </w:p>
    <w:p w14:paraId="783DDD7F">
      <w:pPr>
        <w:spacing w:line="265" w:lineRule="auto"/>
        <w:rPr>
          <w:rFonts w:ascii="Arial"/>
          <w:sz w:val="21"/>
        </w:rPr>
      </w:pPr>
    </w:p>
    <w:p w14:paraId="35562813">
      <w:pPr>
        <w:spacing w:line="5051" w:lineRule="exact"/>
        <w:ind w:firstLine="2043"/>
      </w:pPr>
      <w:r>
        <w:rPr>
          <w:position w:val="-101"/>
        </w:rPr>
        <w:drawing>
          <wp:inline distT="0" distB="0" distL="0" distR="0">
            <wp:extent cx="2661920" cy="32067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2301" cy="320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14647">
      <w:pPr>
        <w:spacing w:line="5051" w:lineRule="exact"/>
        <w:sectPr>
          <w:type w:val="continuous"/>
          <w:pgSz w:w="16839" w:h="11907"/>
          <w:pgMar w:top="400" w:right="883" w:bottom="0" w:left="728" w:header="0" w:footer="0" w:gutter="0"/>
          <w:cols w:equalWidth="0" w:num="2" w:sep="1">
            <w:col w:w="7657" w:space="100"/>
            <w:col w:w="7471"/>
          </w:cols>
        </w:sectPr>
      </w:pPr>
    </w:p>
    <w:p w14:paraId="410F9F00"/>
    <w:sectPr>
      <w:type w:val="continuous"/>
      <w:pgSz w:w="16839" w:h="11907"/>
      <w:pgMar w:top="400" w:right="883" w:bottom="0" w:left="728" w:header="0" w:footer="0" w:gutter="0"/>
      <w:cols w:equalWidth="0" w:num="1">
        <w:col w:w="152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80E3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C216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CD0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 Light" w:hAnsi="等线 Light" w:eastAsia="等线 Light" w:cs="等线 Light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等线 Light" w:hAnsi="等线 Light" w:eastAsia="等线 Light" w:cs="等线 Light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1871</Words>
  <Characters>2032</Characters>
  <TotalTime>0</TotalTime>
  <ScaleCrop>false</ScaleCrop>
  <LinksUpToDate>false</LinksUpToDate>
  <CharactersWithSpaces>2509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2019-09-10T21:22:00Z</dcterms:created>
  <dc:creator>289580047@qq.com</dc:creator>
  <cp:lastModifiedBy>Jane</cp:lastModifiedBy>
  <dcterms:modified xsi:type="dcterms:W3CDTF">2025-05-30T09:29:33Z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2025-05-30T17:29:17Z</vt:filetime>
  </property>
  <property fmtid="{D5CDD505-2E9C-101B-9397-08002B2CF9AE}" pid="4" name="KSOProductBuildVer">
    <vt:lpwstr>2052-12.1.0.21171</vt:lpwstr>
  </property>
  <property fmtid="{D5CDD505-2E9C-101B-9397-08002B2CF9AE}" pid="5" name="ICV">
    <vt:lpwstr>C3344B4AB6984AE4A3FB5A60310C38C3_13</vt:lpwstr>
  </property>
</Properties>
</file>